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</w:t>
      </w:r>
    </w:p>
    <w:p w:rsidR="0084775A" w:rsidRDefault="0061118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учреждение высшего образования</w:t>
      </w:r>
      <w:r>
        <w:rPr>
          <w:b/>
          <w:sz w:val="28"/>
          <w:szCs w:val="28"/>
        </w:rPr>
        <w:br/>
        <w:t>«ФИНАНСОВЫЙ УНИВЕРСИТЕТ</w:t>
      </w:r>
      <w:r>
        <w:rPr>
          <w:b/>
          <w:sz w:val="28"/>
          <w:szCs w:val="28"/>
        </w:rPr>
        <w:br/>
        <w:t>ПРИ ПРАВИТЕЛЬСТВЕ РОССИЙСКОЙ ФЕДЕРАЦИИ»</w:t>
      </w:r>
    </w:p>
    <w:p w:rsidR="00AF380B" w:rsidRDefault="00611187" w:rsidP="00AF38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AF380B" w:rsidRDefault="00AF380B" w:rsidP="00AF380B">
      <w:pPr>
        <w:jc w:val="center"/>
        <w:rPr>
          <w:b/>
          <w:sz w:val="28"/>
          <w:szCs w:val="28"/>
        </w:rPr>
      </w:pPr>
    </w:p>
    <w:p w:rsidR="00AF380B" w:rsidRPr="00AF380B" w:rsidRDefault="00AF380B" w:rsidP="00AF380B">
      <w:pPr>
        <w:jc w:val="center"/>
        <w:rPr>
          <w:b/>
          <w:sz w:val="32"/>
          <w:szCs w:val="28"/>
        </w:rPr>
      </w:pPr>
      <w:r w:rsidRPr="00AF380B">
        <w:rPr>
          <w:b/>
          <w:sz w:val="28"/>
        </w:rPr>
        <w:t>Кафедра</w:t>
      </w:r>
      <w:r w:rsidRPr="00AF380B">
        <w:rPr>
          <w:b/>
          <w:spacing w:val="-15"/>
          <w:sz w:val="28"/>
        </w:rPr>
        <w:t xml:space="preserve"> </w:t>
      </w:r>
      <w:r w:rsidRPr="00AF380B">
        <w:rPr>
          <w:b/>
          <w:sz w:val="28"/>
        </w:rPr>
        <w:t>бизнес-</w:t>
      </w:r>
      <w:r w:rsidRPr="00AF380B">
        <w:rPr>
          <w:b/>
          <w:spacing w:val="-2"/>
          <w:sz w:val="28"/>
        </w:rPr>
        <w:t>информатики</w:t>
      </w:r>
    </w:p>
    <w:p w:rsidR="0084775A" w:rsidRDefault="00AF380B" w:rsidP="00AF380B">
      <w:pPr>
        <w:jc w:val="center"/>
        <w:rPr>
          <w:b/>
          <w:sz w:val="28"/>
          <w:szCs w:val="28"/>
        </w:rPr>
      </w:pPr>
      <w:r>
        <w:rPr>
          <w:b/>
          <w:sz w:val="26"/>
        </w:rPr>
        <w:t>Факультет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информационных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технологий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и</w:t>
      </w:r>
      <w:r>
        <w:rPr>
          <w:b/>
          <w:spacing w:val="-13"/>
          <w:sz w:val="26"/>
        </w:rPr>
        <w:t xml:space="preserve"> </w:t>
      </w:r>
      <w:r>
        <w:rPr>
          <w:b/>
          <w:sz w:val="26"/>
        </w:rPr>
        <w:t>анализа</w:t>
      </w:r>
      <w:r>
        <w:rPr>
          <w:b/>
          <w:spacing w:val="-14"/>
          <w:sz w:val="26"/>
        </w:rPr>
        <w:t xml:space="preserve"> </w:t>
      </w:r>
      <w:r>
        <w:rPr>
          <w:b/>
          <w:sz w:val="26"/>
        </w:rPr>
        <w:t>больших</w:t>
      </w:r>
      <w:r>
        <w:rPr>
          <w:b/>
          <w:spacing w:val="-13"/>
          <w:sz w:val="26"/>
        </w:rPr>
        <w:t xml:space="preserve"> </w:t>
      </w:r>
      <w:r>
        <w:rPr>
          <w:b/>
          <w:spacing w:val="-2"/>
          <w:sz w:val="26"/>
        </w:rPr>
        <w:t>данных</w:t>
      </w:r>
    </w:p>
    <w:tbl>
      <w:tblPr>
        <w:tblStyle w:val="afffffc"/>
        <w:tblW w:w="4897" w:type="dxa"/>
        <w:tblInd w:w="4968" w:type="dxa"/>
        <w:tblLayout w:type="fixed"/>
        <w:tblLook w:val="0000" w:firstRow="0" w:lastRow="0" w:firstColumn="0" w:lastColumn="0" w:noHBand="0" w:noVBand="0"/>
      </w:tblPr>
      <w:tblGrid>
        <w:gridCol w:w="4897"/>
      </w:tblGrid>
      <w:tr w:rsidR="0084775A">
        <w:trPr>
          <w:trHeight w:val="2203"/>
        </w:trPr>
        <w:tc>
          <w:tcPr>
            <w:tcW w:w="4897" w:type="dxa"/>
          </w:tcPr>
          <w:p w:rsidR="00AF380B" w:rsidRDefault="00611187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 </w:t>
            </w:r>
          </w:p>
          <w:p w:rsidR="0084775A" w:rsidRDefault="00AF380B">
            <w:pPr>
              <w:spacing w:line="36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                 </w:t>
            </w:r>
            <w:r w:rsidR="0061118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611187">
              <w:rPr>
                <w:rFonts w:ascii="Times New Roman" w:eastAsia="Times New Roman" w:hAnsi="Times New Roman" w:cs="Times New Roman"/>
                <w:sz w:val="28"/>
                <w:szCs w:val="28"/>
              </w:rPr>
              <w:t>УТВЕРЖДАЮ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Проректор по учебной и 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методической работе</w:t>
            </w:r>
          </w:p>
          <w:p w:rsidR="0084775A" w:rsidRDefault="0061118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__________Е.А. Каменева</w:t>
            </w:r>
          </w:p>
          <w:p w:rsidR="0084775A" w:rsidRDefault="00611187" w:rsidP="00A7763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</w:t>
            </w:r>
            <w:r w:rsidR="00A77632">
              <w:rPr>
                <w:rFonts w:ascii="Times New Roman" w:eastAsia="Times New Roman" w:hAnsi="Times New Roman" w:cs="Times New Roman"/>
                <w:sz w:val="28"/>
                <w:szCs w:val="28"/>
              </w:rPr>
              <w:t>24.03</w:t>
            </w:r>
            <w:r w:rsidR="00D10902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  <w:r w:rsidR="00997A9E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A77632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997A9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</w:tbl>
    <w:p w:rsidR="0084775A" w:rsidRDefault="0084775A">
      <w:pPr>
        <w:tabs>
          <w:tab w:val="center" w:pos="5102"/>
          <w:tab w:val="left" w:pos="7965"/>
        </w:tabs>
        <w:jc w:val="center"/>
        <w:rPr>
          <w:b/>
          <w:sz w:val="32"/>
          <w:szCs w:val="32"/>
        </w:rPr>
      </w:pPr>
    </w:p>
    <w:p w:rsidR="0084775A" w:rsidRDefault="0084775A">
      <w:pPr>
        <w:jc w:val="center"/>
        <w:rPr>
          <w:b/>
          <w:sz w:val="28"/>
          <w:szCs w:val="28"/>
        </w:rPr>
      </w:pPr>
    </w:p>
    <w:p w:rsidR="0084775A" w:rsidRDefault="00AF38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Информационные технологии цифрового государства</w:t>
      </w:r>
    </w:p>
    <w:p w:rsidR="0084775A" w:rsidRDefault="0084775A">
      <w:pPr>
        <w:jc w:val="center"/>
        <w:rPr>
          <w:sz w:val="28"/>
          <w:szCs w:val="28"/>
        </w:rPr>
      </w:pPr>
    </w:p>
    <w:p w:rsidR="00AF380B" w:rsidRDefault="00AF380B" w:rsidP="00AF380B">
      <w:pPr>
        <w:pStyle w:val="1"/>
        <w:ind w:left="1" w:right="133"/>
        <w:jc w:val="center"/>
      </w:pPr>
      <w:r>
        <w:t>Рабочая</w:t>
      </w:r>
      <w:r>
        <w:rPr>
          <w:spacing w:val="-13"/>
        </w:rPr>
        <w:t xml:space="preserve"> </w:t>
      </w:r>
      <w:r>
        <w:t>программа</w:t>
      </w:r>
      <w:r>
        <w:rPr>
          <w:spacing w:val="-13"/>
        </w:rPr>
        <w:t xml:space="preserve"> </w:t>
      </w:r>
      <w:r>
        <w:rPr>
          <w:spacing w:val="-2"/>
        </w:rPr>
        <w:t>дисциплины</w:t>
      </w:r>
    </w:p>
    <w:p w:rsidR="00AF380B" w:rsidRDefault="00AF380B" w:rsidP="00AF380B">
      <w:pPr>
        <w:pStyle w:val="ac"/>
        <w:spacing w:before="121"/>
        <w:ind w:left="1" w:right="133"/>
        <w:jc w:val="center"/>
      </w:pPr>
      <w:r>
        <w:t>для</w:t>
      </w:r>
      <w:r>
        <w:rPr>
          <w:spacing w:val="-19"/>
        </w:rPr>
        <w:t xml:space="preserve"> </w:t>
      </w:r>
      <w:r>
        <w:t>студентов,</w:t>
      </w:r>
      <w:r>
        <w:rPr>
          <w:spacing w:val="-16"/>
        </w:rPr>
        <w:t xml:space="preserve"> </w:t>
      </w:r>
      <w:r>
        <w:t>обучающихся</w:t>
      </w:r>
      <w:r>
        <w:rPr>
          <w:spacing w:val="-16"/>
        </w:rPr>
        <w:t xml:space="preserve"> </w:t>
      </w:r>
      <w:r>
        <w:t>по</w:t>
      </w:r>
      <w:r>
        <w:rPr>
          <w:spacing w:val="-16"/>
        </w:rPr>
        <w:t xml:space="preserve"> </w:t>
      </w:r>
      <w:r>
        <w:t>направлению</w:t>
      </w:r>
      <w:r>
        <w:rPr>
          <w:spacing w:val="-16"/>
        </w:rPr>
        <w:t xml:space="preserve"> </w:t>
      </w:r>
      <w:r>
        <w:rPr>
          <w:spacing w:val="-2"/>
        </w:rPr>
        <w:t>подготовки</w:t>
      </w:r>
    </w:p>
    <w:p w:rsidR="00AF380B" w:rsidRDefault="00AF380B" w:rsidP="00AF380B">
      <w:pPr>
        <w:pStyle w:val="ac"/>
        <w:spacing w:before="61"/>
        <w:ind w:left="2843"/>
      </w:pPr>
      <w:r>
        <w:t>09.03.04</w:t>
      </w:r>
      <w:r>
        <w:rPr>
          <w:spacing w:val="-6"/>
        </w:rPr>
        <w:t xml:space="preserve"> </w:t>
      </w:r>
      <w:r>
        <w:t>-</w:t>
      </w:r>
      <w:r>
        <w:rPr>
          <w:spacing w:val="-6"/>
        </w:rPr>
        <w:t xml:space="preserve"> </w:t>
      </w:r>
      <w:r>
        <w:t>Программная</w:t>
      </w:r>
      <w:r>
        <w:rPr>
          <w:spacing w:val="-6"/>
        </w:rPr>
        <w:t xml:space="preserve"> </w:t>
      </w:r>
      <w:r>
        <w:rPr>
          <w:spacing w:val="-2"/>
        </w:rPr>
        <w:t>инженерия,</w:t>
      </w:r>
    </w:p>
    <w:p w:rsidR="00AF380B" w:rsidRDefault="00AF380B" w:rsidP="00AF380B">
      <w:pPr>
        <w:pStyle w:val="ac"/>
        <w:spacing w:before="61"/>
        <w:ind w:left="827" w:right="960"/>
        <w:jc w:val="center"/>
      </w:pPr>
      <w:r>
        <w:t>ОП «Разработка</w:t>
      </w:r>
      <w:r>
        <w:rPr>
          <w:spacing w:val="-12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внедрение</w:t>
      </w:r>
      <w:r>
        <w:rPr>
          <w:spacing w:val="-12"/>
        </w:rPr>
        <w:t xml:space="preserve"> </w:t>
      </w:r>
      <w:r>
        <w:t>информационно-аналитических систем»,</w:t>
      </w:r>
    </w:p>
    <w:p w:rsidR="00AF380B" w:rsidRDefault="00AF380B" w:rsidP="00AF380B">
      <w:pPr>
        <w:pStyle w:val="ac"/>
        <w:spacing w:before="62"/>
        <w:ind w:left="1" w:right="133"/>
        <w:jc w:val="center"/>
      </w:pPr>
      <w:r>
        <w:rPr>
          <w:spacing w:val="-2"/>
        </w:rPr>
        <w:t>Профиль:</w:t>
      </w:r>
      <w:r>
        <w:t xml:space="preserve"> «Разработка</w:t>
      </w:r>
      <w:r>
        <w:rPr>
          <w:spacing w:val="-11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внедрение</w:t>
      </w:r>
      <w:r>
        <w:rPr>
          <w:spacing w:val="-9"/>
        </w:rPr>
        <w:t xml:space="preserve"> </w:t>
      </w:r>
      <w:r>
        <w:t>информационно-аналитических</w:t>
      </w:r>
      <w:r>
        <w:rPr>
          <w:spacing w:val="-8"/>
        </w:rPr>
        <w:t xml:space="preserve"> </w:t>
      </w:r>
      <w:r>
        <w:rPr>
          <w:spacing w:val="-2"/>
        </w:rPr>
        <w:t>систем»</w:t>
      </w:r>
    </w:p>
    <w:p w:rsidR="0084775A" w:rsidRDefault="0084775A">
      <w:pPr>
        <w:rPr>
          <w:sz w:val="28"/>
          <w:szCs w:val="28"/>
        </w:rPr>
      </w:pPr>
    </w:p>
    <w:p w:rsidR="0084775A" w:rsidRDefault="0084775A">
      <w:pPr>
        <w:rPr>
          <w:sz w:val="28"/>
          <w:szCs w:val="28"/>
        </w:rPr>
      </w:pPr>
    </w:p>
    <w:p w:rsidR="00AF380B" w:rsidRDefault="00AF380B" w:rsidP="00AF380B">
      <w:pPr>
        <w:ind w:left="1" w:right="133"/>
        <w:jc w:val="center"/>
        <w:rPr>
          <w:i/>
        </w:rPr>
      </w:pPr>
      <w:r>
        <w:rPr>
          <w:i/>
          <w:spacing w:val="-2"/>
        </w:rPr>
        <w:t>Рекомендовано</w:t>
      </w:r>
    </w:p>
    <w:p w:rsidR="00AF380B" w:rsidRDefault="00AF380B" w:rsidP="00AF380B">
      <w:pPr>
        <w:spacing w:before="54" w:line="300" w:lineRule="auto"/>
        <w:ind w:left="827" w:right="960"/>
        <w:jc w:val="center"/>
        <w:rPr>
          <w:i/>
        </w:rPr>
      </w:pPr>
      <w:r>
        <w:rPr>
          <w:i/>
        </w:rPr>
        <w:t>Факультет</w:t>
      </w:r>
      <w:r>
        <w:rPr>
          <w:i/>
          <w:spacing w:val="-14"/>
        </w:rPr>
        <w:t xml:space="preserve"> </w:t>
      </w:r>
      <w:r>
        <w:rPr>
          <w:i/>
        </w:rPr>
        <w:t>информационных</w:t>
      </w:r>
      <w:r>
        <w:rPr>
          <w:i/>
          <w:spacing w:val="-14"/>
        </w:rPr>
        <w:t xml:space="preserve"> </w:t>
      </w:r>
      <w:r>
        <w:rPr>
          <w:i/>
        </w:rPr>
        <w:t>технологий</w:t>
      </w:r>
      <w:r>
        <w:rPr>
          <w:i/>
          <w:spacing w:val="-14"/>
        </w:rPr>
        <w:t xml:space="preserve"> </w:t>
      </w:r>
      <w:r>
        <w:rPr>
          <w:i/>
        </w:rPr>
        <w:t>и</w:t>
      </w:r>
      <w:r>
        <w:rPr>
          <w:i/>
          <w:spacing w:val="-14"/>
        </w:rPr>
        <w:t xml:space="preserve"> </w:t>
      </w:r>
      <w:r>
        <w:rPr>
          <w:i/>
        </w:rPr>
        <w:t>анализа</w:t>
      </w:r>
      <w:r>
        <w:rPr>
          <w:i/>
          <w:spacing w:val="-14"/>
        </w:rPr>
        <w:t xml:space="preserve"> </w:t>
      </w:r>
      <w:r>
        <w:rPr>
          <w:i/>
        </w:rPr>
        <w:t>больших</w:t>
      </w:r>
      <w:r>
        <w:rPr>
          <w:i/>
          <w:spacing w:val="-14"/>
        </w:rPr>
        <w:t xml:space="preserve"> </w:t>
      </w:r>
      <w:r>
        <w:rPr>
          <w:i/>
        </w:rPr>
        <w:t>данных (протокол № 06 от 17.03.2026 г.)</w:t>
      </w:r>
    </w:p>
    <w:p w:rsidR="0084775A" w:rsidRDefault="0084775A">
      <w:pPr>
        <w:rPr>
          <w:sz w:val="28"/>
          <w:szCs w:val="28"/>
        </w:rPr>
      </w:pPr>
    </w:p>
    <w:p w:rsidR="0084775A" w:rsidRDefault="0084775A" w:rsidP="00AF380B">
      <w:pPr>
        <w:rPr>
          <w:b/>
          <w:sz w:val="28"/>
          <w:szCs w:val="28"/>
        </w:rPr>
      </w:pPr>
    </w:p>
    <w:p w:rsidR="00AF380B" w:rsidRDefault="00AF380B" w:rsidP="00AF380B">
      <w:pPr>
        <w:jc w:val="center"/>
        <w:rPr>
          <w:i/>
          <w:spacing w:val="-2"/>
        </w:rPr>
      </w:pPr>
      <w:r>
        <w:rPr>
          <w:i/>
          <w:spacing w:val="-2"/>
        </w:rPr>
        <w:t>Одобрено</w:t>
      </w:r>
    </w:p>
    <w:p w:rsidR="00AF380B" w:rsidRDefault="00AF380B" w:rsidP="00AF380B">
      <w:pPr>
        <w:jc w:val="center"/>
        <w:rPr>
          <w:i/>
        </w:rPr>
      </w:pPr>
      <w:r>
        <w:rPr>
          <w:i/>
          <w:spacing w:val="-2"/>
        </w:rPr>
        <w:t>Кафедра бизнес-информатики</w:t>
      </w:r>
    </w:p>
    <w:p w:rsidR="00AF380B" w:rsidRDefault="00AF380B" w:rsidP="00AF380B">
      <w:pPr>
        <w:tabs>
          <w:tab w:val="left" w:pos="6521"/>
        </w:tabs>
        <w:spacing w:before="54" w:line="300" w:lineRule="auto"/>
        <w:ind w:right="2549"/>
        <w:rPr>
          <w:i/>
        </w:rPr>
      </w:pPr>
      <w:r>
        <w:rPr>
          <w:i/>
        </w:rPr>
        <w:t xml:space="preserve">                                              </w:t>
      </w:r>
      <w:r w:rsidR="00476197">
        <w:rPr>
          <w:i/>
        </w:rPr>
        <w:t xml:space="preserve">       </w:t>
      </w:r>
      <w:r>
        <w:rPr>
          <w:i/>
        </w:rPr>
        <w:t xml:space="preserve"> (протокол</w:t>
      </w:r>
      <w:r>
        <w:rPr>
          <w:i/>
          <w:spacing w:val="-4"/>
        </w:rPr>
        <w:t xml:space="preserve"> </w:t>
      </w:r>
      <w:r>
        <w:rPr>
          <w:i/>
        </w:rPr>
        <w:t>№</w:t>
      </w:r>
      <w:r>
        <w:rPr>
          <w:i/>
          <w:spacing w:val="-3"/>
        </w:rPr>
        <w:t xml:space="preserve"> </w:t>
      </w:r>
      <w:r>
        <w:rPr>
          <w:i/>
        </w:rPr>
        <w:t>5</w:t>
      </w:r>
      <w:r>
        <w:rPr>
          <w:i/>
          <w:spacing w:val="-3"/>
        </w:rPr>
        <w:t xml:space="preserve"> </w:t>
      </w:r>
      <w:r>
        <w:rPr>
          <w:i/>
        </w:rPr>
        <w:t>от</w:t>
      </w:r>
      <w:r>
        <w:rPr>
          <w:i/>
          <w:spacing w:val="-3"/>
        </w:rPr>
        <w:t xml:space="preserve"> </w:t>
      </w:r>
      <w:r>
        <w:rPr>
          <w:i/>
        </w:rPr>
        <w:t>03.03.2026</w:t>
      </w:r>
      <w:r>
        <w:rPr>
          <w:i/>
          <w:spacing w:val="-3"/>
        </w:rPr>
        <w:t xml:space="preserve"> </w:t>
      </w:r>
      <w:r>
        <w:rPr>
          <w:i/>
          <w:spacing w:val="-5"/>
        </w:rPr>
        <w:t>г.)</w:t>
      </w:r>
    </w:p>
    <w:p w:rsidR="0084775A" w:rsidRDefault="0084775A">
      <w:pPr>
        <w:jc w:val="center"/>
        <w:rPr>
          <w:b/>
          <w:sz w:val="28"/>
          <w:szCs w:val="28"/>
        </w:rPr>
      </w:pPr>
    </w:p>
    <w:p w:rsidR="00F82790" w:rsidRDefault="00F82790">
      <w:pPr>
        <w:jc w:val="center"/>
        <w:rPr>
          <w:b/>
          <w:sz w:val="28"/>
          <w:szCs w:val="28"/>
        </w:rPr>
      </w:pPr>
    </w:p>
    <w:p w:rsidR="00476197" w:rsidRDefault="00AF380B" w:rsidP="00AF380B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</w:t>
      </w:r>
    </w:p>
    <w:p w:rsidR="0084775A" w:rsidRDefault="00476197" w:rsidP="00AF380B">
      <w:pPr>
        <w:rPr>
          <w:b/>
          <w:smallCaps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="00AF380B">
        <w:rPr>
          <w:b/>
          <w:sz w:val="28"/>
          <w:szCs w:val="28"/>
        </w:rPr>
        <w:t xml:space="preserve"> </w:t>
      </w:r>
      <w:r w:rsidR="00611187">
        <w:rPr>
          <w:b/>
          <w:sz w:val="28"/>
          <w:szCs w:val="28"/>
        </w:rPr>
        <w:t>Москва</w:t>
      </w:r>
      <w:r w:rsidR="00611187">
        <w:rPr>
          <w:b/>
          <w:smallCaps/>
          <w:sz w:val="28"/>
          <w:szCs w:val="28"/>
        </w:rPr>
        <w:t xml:space="preserve"> 202</w:t>
      </w:r>
      <w:r w:rsidR="00997A9E">
        <w:rPr>
          <w:b/>
          <w:smallCaps/>
          <w:sz w:val="28"/>
          <w:szCs w:val="28"/>
        </w:rPr>
        <w:t>6</w:t>
      </w:r>
    </w:p>
    <w:p w:rsidR="0084775A" w:rsidRPr="00C94856" w:rsidRDefault="00611187" w:rsidP="00C94856">
      <w:pPr>
        <w:spacing w:after="360"/>
        <w:jc w:val="center"/>
        <w:rPr>
          <w:b/>
          <w:sz w:val="28"/>
          <w:szCs w:val="28"/>
        </w:rPr>
      </w:pPr>
      <w:r>
        <w:br w:type="page"/>
      </w:r>
      <w:r w:rsidRPr="00C94856">
        <w:rPr>
          <w:b/>
          <w:sz w:val="28"/>
          <w:szCs w:val="28"/>
        </w:rPr>
        <w:lastRenderedPageBreak/>
        <w:t>Содержание</w:t>
      </w:r>
    </w:p>
    <w:sdt>
      <w:sdtPr>
        <w:id w:val="911972583"/>
        <w:docPartObj>
          <w:docPartGallery w:val="Table of Contents"/>
          <w:docPartUnique/>
        </w:docPartObj>
      </w:sdtPr>
      <w:sdtEndPr/>
      <w:sdtContent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fldChar w:fldCharType="begin"/>
          </w:r>
          <w:r>
            <w:instrText xml:space="preserve"> TOC \h \u \z \t "Heading 1,1,Heading 2,2,Heading 3,3,Heading 4,4,Heading 5,5,Heading 6,6,"</w:instrText>
          </w:r>
          <w:r>
            <w:fldChar w:fldCharType="separate"/>
          </w:r>
          <w:hyperlink w:anchor="_heading=h.gjdgxs">
            <w:r w:rsidR="00C94856">
              <w:rPr>
                <w:color w:val="000000"/>
                <w:sz w:val="28"/>
                <w:szCs w:val="28"/>
              </w:rPr>
              <w:t>1.</w:t>
            </w:r>
            <w:r>
              <w:rPr>
                <w:color w:val="000000"/>
                <w:sz w:val="28"/>
                <w:szCs w:val="28"/>
              </w:rPr>
              <w:t>Наименование дисциплины</w:t>
            </w:r>
            <w:r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3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0j0zll">
            <w:r w:rsidR="00C94856">
              <w:rPr>
                <w:color w:val="000000"/>
                <w:sz w:val="28"/>
                <w:szCs w:val="28"/>
              </w:rPr>
              <w:t>2.</w:t>
            </w:r>
            <w:r w:rsidR="00611187">
              <w:rPr>
                <w:color w:val="000000"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3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znysh7">
            <w:r w:rsidR="00C94856">
              <w:rPr>
                <w:color w:val="000000"/>
                <w:sz w:val="28"/>
                <w:szCs w:val="28"/>
              </w:rPr>
              <w:t>3.</w:t>
            </w:r>
            <w:r w:rsidR="00611187">
              <w:rPr>
                <w:color w:val="000000"/>
                <w:sz w:val="28"/>
                <w:szCs w:val="28"/>
              </w:rPr>
              <w:t>Место дисциплины в структуре образовательных программ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tyjcwt">
            <w:r w:rsidR="00C94856">
              <w:rPr>
                <w:color w:val="000000"/>
                <w:sz w:val="28"/>
                <w:szCs w:val="28"/>
              </w:rPr>
              <w:t>4.</w:t>
            </w:r>
            <w:r w:rsidR="00611187">
              <w:rPr>
                <w:color w:val="000000"/>
                <w:sz w:val="28"/>
                <w:szCs w:val="28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2s8eyo1">
            <w:r w:rsidR="00C94856">
              <w:rPr>
                <w:color w:val="000000"/>
                <w:sz w:val="28"/>
                <w:szCs w:val="28"/>
              </w:rPr>
              <w:t>5.1.</w:t>
            </w:r>
            <w:r w:rsidR="00611187">
              <w:rPr>
                <w:color w:val="000000"/>
                <w:sz w:val="28"/>
                <w:szCs w:val="28"/>
              </w:rPr>
              <w:t>Содержание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F82790">
              <w:rPr>
                <w:color w:val="000000"/>
                <w:sz w:val="28"/>
                <w:szCs w:val="28"/>
              </w:rPr>
              <w:t>5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3rdcrjn">
            <w:r w:rsidR="00C94856">
              <w:rPr>
                <w:color w:val="000000"/>
                <w:sz w:val="28"/>
                <w:szCs w:val="28"/>
              </w:rPr>
              <w:t>5.2.</w:t>
            </w:r>
            <w:r w:rsidR="00611187">
              <w:rPr>
                <w:color w:val="000000"/>
                <w:sz w:val="28"/>
                <w:szCs w:val="28"/>
              </w:rPr>
              <w:t>Учебно-тематический план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9</w:t>
            </w:r>
          </w:hyperlink>
        </w:p>
        <w:p w:rsidR="0084775A" w:rsidRDefault="00611187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r>
            <w:rPr>
              <w:sz w:val="28"/>
              <w:szCs w:val="28"/>
            </w:rPr>
            <w:t xml:space="preserve">     </w:t>
          </w:r>
          <w:hyperlink w:anchor="_heading=h.26in1rg">
            <w:r w:rsidR="00C94856">
              <w:rPr>
                <w:color w:val="000000"/>
                <w:sz w:val="28"/>
                <w:szCs w:val="28"/>
              </w:rPr>
              <w:t>5.3.</w:t>
            </w:r>
            <w:r>
              <w:rPr>
                <w:color w:val="000000"/>
                <w:sz w:val="28"/>
                <w:szCs w:val="28"/>
              </w:rPr>
              <w:t>Содержание семинаров, практических занятий</w:t>
            </w:r>
            <w:r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10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35nkun2">
            <w:r w:rsidR="00C94856">
              <w:rPr>
                <w:color w:val="000000"/>
                <w:sz w:val="28"/>
                <w:szCs w:val="28"/>
              </w:rPr>
              <w:t>6.</w:t>
            </w:r>
            <w:r w:rsidR="00611187">
              <w:rPr>
                <w:color w:val="000000"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12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1ksv4uv">
            <w:r w:rsidR="00C94856">
              <w:rPr>
                <w:color w:val="000000"/>
                <w:sz w:val="28"/>
                <w:szCs w:val="28"/>
              </w:rPr>
              <w:t>6.1.</w:t>
            </w:r>
            <w:r w:rsidR="00611187">
              <w:rPr>
                <w:color w:val="000000"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12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ind w:left="360"/>
            <w:jc w:val="both"/>
            <w:rPr>
              <w:color w:val="000000"/>
              <w:sz w:val="28"/>
              <w:szCs w:val="28"/>
            </w:rPr>
          </w:pPr>
          <w:hyperlink w:anchor="_heading=h.44sinio">
            <w:r w:rsidR="00C94856">
              <w:rPr>
                <w:color w:val="000000"/>
                <w:sz w:val="28"/>
                <w:szCs w:val="28"/>
              </w:rPr>
              <w:t>6.2.</w:t>
            </w:r>
            <w:r w:rsidR="00611187">
              <w:rPr>
                <w:color w:val="000000"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15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2jxsxqh">
            <w:r w:rsidR="00C94856">
              <w:rPr>
                <w:color w:val="000000"/>
                <w:sz w:val="28"/>
                <w:szCs w:val="28"/>
              </w:rPr>
              <w:t>7.</w:t>
            </w:r>
            <w:r w:rsidR="00611187">
              <w:rPr>
                <w:color w:val="000000"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17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4i7ojhp">
            <w:r w:rsidR="00C94856">
              <w:rPr>
                <w:color w:val="000000"/>
                <w:sz w:val="28"/>
                <w:szCs w:val="28"/>
              </w:rPr>
              <w:t>8.</w:t>
            </w:r>
            <w:r w:rsidR="00611187">
              <w:rPr>
                <w:color w:val="000000"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25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kmgg5cvpofcb">
            <w:r w:rsidR="00C94856">
              <w:rPr>
                <w:color w:val="000000"/>
                <w:sz w:val="28"/>
                <w:szCs w:val="28"/>
              </w:rPr>
              <w:t>9.</w:t>
            </w:r>
            <w:r w:rsidR="00611187">
              <w:rPr>
                <w:color w:val="000000"/>
                <w:sz w:val="28"/>
                <w:szCs w:val="28"/>
              </w:rPr>
              <w:t>Перечень ресурсов информационно-телекоммуникационной сети «Интернет», необходимых для освоения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27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iaxsr4x4fv5c">
            <w:r w:rsidR="00C94856">
              <w:rPr>
                <w:color w:val="000000"/>
                <w:sz w:val="28"/>
                <w:szCs w:val="28"/>
              </w:rPr>
              <w:t>10.</w:t>
            </w:r>
            <w:r w:rsidR="00611187">
              <w:rPr>
                <w:color w:val="000000"/>
                <w:sz w:val="28"/>
                <w:szCs w:val="28"/>
              </w:rPr>
              <w:t>Методические указания для обучающихся по освоению дисциплины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28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color w:val="000000"/>
              <w:sz w:val="28"/>
              <w:szCs w:val="28"/>
            </w:rPr>
          </w:pPr>
          <w:hyperlink w:anchor="_heading=h.aq9tzbw8r4c5">
            <w:r w:rsidR="00C94856">
              <w:rPr>
                <w:color w:val="000000"/>
                <w:sz w:val="28"/>
                <w:szCs w:val="28"/>
              </w:rPr>
              <w:t>11.</w:t>
            </w:r>
            <w:r w:rsidR="00611187">
              <w:rPr>
                <w:color w:val="000000"/>
                <w:sz w:val="28"/>
                <w:szCs w:val="28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29</w:t>
            </w:r>
          </w:hyperlink>
        </w:p>
        <w:p w:rsidR="0084775A" w:rsidRDefault="007C31EC">
          <w:pPr>
            <w:widowControl w:val="0"/>
            <w:tabs>
              <w:tab w:val="right" w:pos="12000"/>
            </w:tabs>
            <w:spacing w:before="60"/>
            <w:jc w:val="both"/>
            <w:rPr>
              <w:b/>
              <w:color w:val="000000"/>
            </w:rPr>
          </w:pPr>
          <w:hyperlink w:anchor="_heading=h.3as4poj">
            <w:r w:rsidR="00C94856">
              <w:rPr>
                <w:color w:val="000000"/>
                <w:sz w:val="28"/>
                <w:szCs w:val="28"/>
              </w:rPr>
              <w:t>12.</w:t>
            </w:r>
            <w:r w:rsidR="00611187">
              <w:rPr>
                <w:color w:val="000000"/>
                <w:sz w:val="28"/>
                <w:szCs w:val="28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  <w:r w:rsidR="00611187">
              <w:rPr>
                <w:color w:val="000000"/>
                <w:sz w:val="28"/>
                <w:szCs w:val="28"/>
              </w:rPr>
              <w:tab/>
            </w:r>
            <w:r w:rsidR="006078A0">
              <w:rPr>
                <w:color w:val="000000"/>
                <w:sz w:val="28"/>
                <w:szCs w:val="28"/>
              </w:rPr>
              <w:t>30</w:t>
            </w:r>
            <w:bookmarkStart w:id="0" w:name="_GoBack"/>
            <w:bookmarkEnd w:id="0"/>
          </w:hyperlink>
          <w:r w:rsidR="00611187">
            <w:fldChar w:fldCharType="end"/>
          </w:r>
        </w:p>
      </w:sdtContent>
    </w:sdt>
    <w:p w:rsidR="0084775A" w:rsidRDefault="0084775A"/>
    <w:p w:rsidR="00AF380B" w:rsidRDefault="00611187" w:rsidP="00AF380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1" w:name="_heading=h.gjdgxs" w:colFirst="0" w:colLast="0"/>
      <w:bookmarkEnd w:id="1"/>
      <w:r>
        <w:br w:type="page"/>
      </w:r>
      <w:r>
        <w:rPr>
          <w:b/>
          <w:color w:val="000000"/>
          <w:sz w:val="28"/>
          <w:szCs w:val="28"/>
        </w:rPr>
        <w:lastRenderedPageBreak/>
        <w:t>1.    Наименование дисциплины</w:t>
      </w:r>
    </w:p>
    <w:p w:rsidR="0084775A" w:rsidRPr="00AF380B" w:rsidRDefault="00C94856" w:rsidP="00AF380B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color w:val="000000"/>
          <w:sz w:val="28"/>
          <w:szCs w:val="28"/>
        </w:rPr>
      </w:pPr>
      <w:r w:rsidRPr="00AF380B">
        <w:rPr>
          <w:sz w:val="28"/>
          <w:szCs w:val="28"/>
        </w:rPr>
        <w:t>«</w:t>
      </w:r>
      <w:r w:rsidR="00AF380B" w:rsidRPr="00AF380B">
        <w:rPr>
          <w:sz w:val="28"/>
          <w:szCs w:val="28"/>
        </w:rPr>
        <w:t>Информационные технологии цифрового государства</w:t>
      </w:r>
      <w:r w:rsidR="00611187" w:rsidRPr="00AF380B">
        <w:rPr>
          <w:sz w:val="28"/>
          <w:szCs w:val="28"/>
        </w:rPr>
        <w:t>»</w:t>
      </w:r>
    </w:p>
    <w:p w:rsidR="0084775A" w:rsidRDefault="00611187" w:rsidP="00C9485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FF0000"/>
          <w:sz w:val="28"/>
          <w:szCs w:val="28"/>
        </w:rPr>
      </w:pPr>
      <w:bookmarkStart w:id="2" w:name="_heading=h.30j0zll" w:colFirst="0" w:colLast="0"/>
      <w:bookmarkEnd w:id="2"/>
      <w:r>
        <w:rPr>
          <w:b/>
          <w:color w:val="000000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tbl>
      <w:tblPr>
        <w:tblStyle w:val="afffffd"/>
        <w:tblW w:w="9356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41"/>
        <w:gridCol w:w="2262"/>
        <w:gridCol w:w="2835"/>
        <w:gridCol w:w="3118"/>
      </w:tblGrid>
      <w:tr w:rsidR="0084775A" w:rsidTr="00C94856">
        <w:tc>
          <w:tcPr>
            <w:tcW w:w="1141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bookmarkStart w:id="3" w:name="_heading=h.1fob9te" w:colFirst="0" w:colLast="0"/>
            <w:bookmarkEnd w:id="3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компетенции</w:t>
            </w:r>
          </w:p>
        </w:tc>
        <w:tc>
          <w:tcPr>
            <w:tcW w:w="2262" w:type="dxa"/>
            <w:shd w:val="clear" w:color="auto" w:fill="auto"/>
          </w:tcPr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:rsidR="0084775A" w:rsidRDefault="00611187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835" w:type="dxa"/>
            <w:shd w:val="clear" w:color="auto" w:fill="auto"/>
          </w:tcPr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достижения</w:t>
            </w:r>
          </w:p>
          <w:p w:rsidR="0084775A" w:rsidRDefault="00611187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  <w:shd w:val="clear" w:color="auto" w:fill="auto"/>
          </w:tcPr>
          <w:p w:rsidR="0084775A" w:rsidRDefault="0061118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78650B" w:rsidTr="00495DE8">
        <w:tc>
          <w:tcPr>
            <w:tcW w:w="1141" w:type="dxa"/>
            <w:vMerge w:val="restart"/>
            <w:shd w:val="clear" w:color="auto" w:fill="auto"/>
          </w:tcPr>
          <w:p w:rsidR="0078650B" w:rsidRPr="00C94856" w:rsidRDefault="0078650B" w:rsidP="0078650B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ОПК-5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78650B" w:rsidRDefault="0078650B" w:rsidP="0078650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835" w:type="dxa"/>
            <w:shd w:val="clear" w:color="auto" w:fill="auto"/>
          </w:tcPr>
          <w:p w:rsidR="0078650B" w:rsidRPr="005B3D49" w:rsidRDefault="0078650B" w:rsidP="0078650B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Инсталлирует простое программное обеспечение для информационных и автоматизированных систем.</w:t>
            </w:r>
          </w:p>
          <w:p w:rsidR="0078650B" w:rsidRDefault="0078650B" w:rsidP="0078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0B" w:rsidRDefault="0078650B" w:rsidP="0078650B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установки простого программного обеспечения для информационных и автоматизированных систем.</w:t>
            </w:r>
          </w:p>
          <w:p w:rsidR="0078650B" w:rsidRPr="0078650B" w:rsidRDefault="0078650B" w:rsidP="0078650B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инсталлировать простое программное обеспечение для информационных и автоматизированных систем.</w:t>
            </w:r>
          </w:p>
        </w:tc>
      </w:tr>
      <w:tr w:rsidR="0078650B" w:rsidTr="00495DE8">
        <w:trPr>
          <w:trHeight w:val="183"/>
        </w:trPr>
        <w:tc>
          <w:tcPr>
            <w:tcW w:w="1141" w:type="dxa"/>
            <w:vMerge/>
            <w:shd w:val="clear" w:color="auto" w:fill="auto"/>
          </w:tcPr>
          <w:p w:rsidR="0078650B" w:rsidRDefault="0078650B" w:rsidP="007865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78650B" w:rsidRDefault="0078650B" w:rsidP="007865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8650B" w:rsidRPr="005B3D49" w:rsidRDefault="0078650B" w:rsidP="0078650B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Настраивает программное и аппаратное обеспечение для решения конкретных задач предметной области.</w:t>
            </w:r>
          </w:p>
          <w:p w:rsidR="0078650B" w:rsidRDefault="0078650B" w:rsidP="0078650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0B" w:rsidRDefault="0078650B" w:rsidP="0078650B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настройки программного и аппаратного обеспечения для решения конкретных задач предметной области. </w:t>
            </w:r>
          </w:p>
          <w:p w:rsidR="0078650B" w:rsidRPr="0078650B" w:rsidRDefault="0078650B" w:rsidP="0078650B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настраивать программное и аппаратное обеспечение для решения конкретных задач предметной области.</w:t>
            </w:r>
          </w:p>
        </w:tc>
      </w:tr>
      <w:tr w:rsidR="0078650B" w:rsidTr="00495DE8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78650B" w:rsidRDefault="0078650B" w:rsidP="007865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78650B" w:rsidRDefault="0078650B" w:rsidP="007865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auto"/>
          </w:tcPr>
          <w:p w:rsidR="0078650B" w:rsidRDefault="0078650B" w:rsidP="007865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50B" w:rsidRDefault="0078650B" w:rsidP="0078650B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проведения анализа информационной инфраструктуры, выявления слабых мест, выработки рекомендаций для ее улучшения</w:t>
            </w:r>
          </w:p>
          <w:p w:rsidR="0078650B" w:rsidRPr="0078650B" w:rsidRDefault="0078650B" w:rsidP="0078650B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проводить анализ информационной инфраструктуры, выявлять слабые места, вырабатывать рекомендации для ее улучшения</w:t>
            </w:r>
          </w:p>
        </w:tc>
      </w:tr>
      <w:tr w:rsidR="00AF380B" w:rsidTr="00C94856">
        <w:trPr>
          <w:trHeight w:val="146"/>
        </w:trPr>
        <w:tc>
          <w:tcPr>
            <w:tcW w:w="1141" w:type="dxa"/>
            <w:vMerge w:val="restart"/>
            <w:shd w:val="clear" w:color="auto" w:fill="auto"/>
          </w:tcPr>
          <w:p w:rsidR="00AF380B" w:rsidRPr="00C94856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ОПК-8</w:t>
            </w:r>
          </w:p>
        </w:tc>
        <w:tc>
          <w:tcPr>
            <w:tcW w:w="2262" w:type="dxa"/>
            <w:vMerge w:val="restart"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835" w:type="dxa"/>
            <w:shd w:val="clear" w:color="auto" w:fill="auto"/>
          </w:tcPr>
          <w:p w:rsidR="00AF380B" w:rsidRDefault="00AF3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3118" w:type="dxa"/>
            <w:shd w:val="clear" w:color="auto" w:fill="auto"/>
          </w:tcPr>
          <w:p w:rsidR="00AF380B" w:rsidRDefault="00AF380B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80B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AF380B">
              <w:rPr>
                <w:rFonts w:ascii="Times New Roman" w:hAnsi="Times New Roman" w:cs="Times New Roman"/>
                <w:sz w:val="24"/>
              </w:rPr>
              <w:t xml:space="preserve"> основные форматы хранения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в структурирован</w:t>
            </w:r>
            <w:r w:rsidRPr="00AF380B">
              <w:rPr>
                <w:rFonts w:ascii="Times New Roman" w:hAnsi="Times New Roman" w:cs="Times New Roman"/>
                <w:sz w:val="24"/>
              </w:rPr>
              <w:t>ном</w:t>
            </w:r>
            <w:r>
              <w:rPr>
                <w:rFonts w:ascii="Times New Roman" w:hAnsi="Times New Roman" w:cs="Times New Roman"/>
                <w:sz w:val="24"/>
              </w:rPr>
              <w:t>, слабоструктури</w:t>
            </w:r>
            <w:r w:rsidRPr="00AF380B">
              <w:rPr>
                <w:rFonts w:ascii="Times New Roman" w:hAnsi="Times New Roman" w:cs="Times New Roman"/>
                <w:sz w:val="24"/>
              </w:rPr>
              <w:t>рованном</w:t>
            </w:r>
            <w:r>
              <w:rPr>
                <w:rFonts w:ascii="Times New Roman" w:hAnsi="Times New Roman" w:cs="Times New Roman"/>
                <w:sz w:val="24"/>
              </w:rPr>
              <w:t xml:space="preserve"> и неструктуриров</w:t>
            </w:r>
            <w:r w:rsidRPr="00AF380B">
              <w:rPr>
                <w:rFonts w:ascii="Times New Roman" w:hAnsi="Times New Roman" w:cs="Times New Roman"/>
                <w:sz w:val="24"/>
              </w:rPr>
              <w:t>анном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380B">
              <w:rPr>
                <w:rFonts w:ascii="Times New Roman" w:hAnsi="Times New Roman" w:cs="Times New Roman"/>
                <w:sz w:val="24"/>
              </w:rPr>
              <w:t>виде</w:t>
            </w:r>
          </w:p>
          <w:p w:rsidR="00AF380B" w:rsidRPr="002E1056" w:rsidRDefault="00AF3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2E1056">
              <w:rPr>
                <w:rFonts w:ascii="Times New Roman" w:hAnsi="Times New Roman" w:cs="Times New Roman"/>
                <w:sz w:val="24"/>
              </w:rPr>
              <w:t>выби</w:t>
            </w:r>
            <w:r w:rsidR="002E1056" w:rsidRPr="002E1056">
              <w:rPr>
                <w:rFonts w:ascii="Times New Roman" w:hAnsi="Times New Roman" w:cs="Times New Roman"/>
                <w:sz w:val="24"/>
              </w:rPr>
              <w:t>рать н</w:t>
            </w:r>
            <w:r w:rsidRPr="002E1056">
              <w:rPr>
                <w:rFonts w:ascii="Times New Roman" w:hAnsi="Times New Roman" w:cs="Times New Roman"/>
                <w:sz w:val="24"/>
              </w:rPr>
              <w:t>аиболее оптимальный способ физического представления данных</w:t>
            </w:r>
            <w:r w:rsidR="002E10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в зависимости</w:t>
            </w:r>
            <w:r w:rsidR="002E10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от степени</w:t>
            </w:r>
            <w:r w:rsidR="002E1056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их структурирован</w:t>
            </w:r>
            <w:r w:rsidR="002E1056">
              <w:rPr>
                <w:rFonts w:ascii="Times New Roman" w:hAnsi="Times New Roman" w:cs="Times New Roman"/>
                <w:sz w:val="24"/>
              </w:rPr>
              <w:t>-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ности</w:t>
            </w:r>
          </w:p>
        </w:tc>
      </w:tr>
      <w:tr w:rsidR="00AF380B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AF380B" w:rsidRDefault="00AF3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3118" w:type="dxa"/>
            <w:shd w:val="clear" w:color="auto" w:fill="auto"/>
          </w:tcPr>
          <w:p w:rsidR="002E1056" w:rsidRDefault="002E1056" w:rsidP="002E10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</w:rPr>
              <w:t>етоды управления профессиональн</w:t>
            </w:r>
            <w:r w:rsidRPr="002E1056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- ориентированной информационно</w:t>
            </w:r>
            <w:r w:rsidRPr="002E1056">
              <w:rPr>
                <w:rFonts w:ascii="Times New Roman" w:hAnsi="Times New Roman" w:cs="Times New Roman"/>
                <w:sz w:val="24"/>
              </w:rPr>
              <w:t>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системой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основных принципов организации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баз</w:t>
            </w:r>
            <w:r>
              <w:rPr>
                <w:rFonts w:ascii="Times New Roman" w:hAnsi="Times New Roman" w:cs="Times New Roman"/>
                <w:sz w:val="24"/>
              </w:rPr>
              <w:t xml:space="preserve"> данных информационных </w:t>
            </w:r>
            <w:r w:rsidRPr="002E1056">
              <w:rPr>
                <w:rFonts w:ascii="Times New Roman" w:hAnsi="Times New Roman" w:cs="Times New Roman"/>
                <w:sz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способов построения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баз данных  </w:t>
            </w:r>
          </w:p>
          <w:p w:rsidR="00AF380B" w:rsidRPr="002E1056" w:rsidRDefault="002E1056" w:rsidP="002E10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использовать информационны</w:t>
            </w:r>
            <w:r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2E1056">
              <w:rPr>
                <w:rFonts w:ascii="Times New Roman" w:hAnsi="Times New Roman" w:cs="Times New Roman"/>
                <w:sz w:val="24"/>
              </w:rPr>
              <w:t>технологии для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решения различных прикладных задач</w:t>
            </w:r>
            <w:r>
              <w:rPr>
                <w:rFonts w:ascii="Times New Roman" w:hAnsi="Times New Roman" w:cs="Times New Roman"/>
                <w:sz w:val="24"/>
              </w:rPr>
              <w:t xml:space="preserve"> в профессиональн</w:t>
            </w:r>
            <w:r w:rsidRPr="002E1056">
              <w:rPr>
                <w:rFonts w:ascii="Times New Roman" w:hAnsi="Times New Roman" w:cs="Times New Roman"/>
                <w:sz w:val="24"/>
              </w:rPr>
              <w:t>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деятельности</w:t>
            </w:r>
          </w:p>
        </w:tc>
      </w:tr>
      <w:tr w:rsidR="00AF380B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AF380B" w:rsidRPr="005B3D49" w:rsidRDefault="00AF380B" w:rsidP="00AF380B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Проводит сбор, очистку и интеграцию данных из разных источников в ручном и автоматизированном режимах.</w:t>
            </w:r>
          </w:p>
          <w:p w:rsidR="00AF380B" w:rsidRDefault="00AF38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shd w:val="clear" w:color="auto" w:fill="auto"/>
          </w:tcPr>
          <w:p w:rsidR="00AF380B" w:rsidRPr="002E1056" w:rsidRDefault="002E10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современные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способы</w:t>
            </w:r>
            <w:r>
              <w:rPr>
                <w:rFonts w:ascii="Times New Roman" w:hAnsi="Times New Roman" w:cs="Times New Roman"/>
                <w:sz w:val="24"/>
              </w:rPr>
              <w:t xml:space="preserve"> поиска</w:t>
            </w:r>
            <w:r w:rsidRPr="002E1056">
              <w:rPr>
                <w:rFonts w:ascii="Times New Roman" w:hAnsi="Times New Roman" w:cs="Times New Roman"/>
                <w:sz w:val="24"/>
              </w:rPr>
              <w:t>, сбора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очистки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интеграции данных</w:t>
            </w:r>
          </w:p>
          <w:p w:rsidR="002E1056" w:rsidRPr="002E1056" w:rsidRDefault="002E1056" w:rsidP="002E105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осуществлять поиск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сбор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очистку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интеграцию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из различных источников</w:t>
            </w:r>
            <w:r>
              <w:rPr>
                <w:rFonts w:ascii="Times New Roman" w:hAnsi="Times New Roman" w:cs="Times New Roman"/>
                <w:sz w:val="24"/>
              </w:rPr>
              <w:t xml:space="preserve">, как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ручном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так</w:t>
            </w:r>
            <w:r>
              <w:rPr>
                <w:rFonts w:ascii="Times New Roman" w:hAnsi="Times New Roman" w:cs="Times New Roman"/>
                <w:sz w:val="24"/>
              </w:rPr>
              <w:t xml:space="preserve"> и автоматизирова</w:t>
            </w:r>
            <w:r w:rsidRPr="002E1056">
              <w:rPr>
                <w:rFonts w:ascii="Times New Roman" w:hAnsi="Times New Roman" w:cs="Times New Roman"/>
                <w:sz w:val="24"/>
              </w:rPr>
              <w:t>нном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режим</w:t>
            </w:r>
            <w:r>
              <w:rPr>
                <w:rFonts w:ascii="Times New Roman" w:hAnsi="Times New Roman" w:cs="Times New Roman"/>
                <w:sz w:val="24"/>
              </w:rPr>
              <w:t>ах</w:t>
            </w:r>
          </w:p>
        </w:tc>
      </w:tr>
      <w:tr w:rsidR="00AF380B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AF380B" w:rsidRPr="005B3D49" w:rsidRDefault="00AF380B" w:rsidP="00AF380B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  <w:p w:rsidR="00AF380B" w:rsidRDefault="00AF380B">
            <w:pPr>
              <w:jc w:val="both"/>
            </w:pPr>
          </w:p>
        </w:tc>
        <w:tc>
          <w:tcPr>
            <w:tcW w:w="3118" w:type="dxa"/>
            <w:shd w:val="clear" w:color="auto" w:fill="auto"/>
          </w:tcPr>
          <w:p w:rsidR="002E1056" w:rsidRDefault="002E10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методы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средства визуализации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и представления результатов, инструменты</w:t>
            </w:r>
            <w:r w:rsidRPr="002E1056">
              <w:rPr>
                <w:rFonts w:ascii="Times New Roman" w:hAnsi="Times New Roman" w:cs="Times New Roman"/>
                <w:sz w:val="24"/>
              </w:rPr>
              <w:t>, методы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каналы </w:t>
            </w:r>
            <w:r>
              <w:rPr>
                <w:rFonts w:ascii="Times New Roman" w:hAnsi="Times New Roman" w:cs="Times New Roman"/>
                <w:sz w:val="24"/>
              </w:rPr>
              <w:t xml:space="preserve">и модели коммуникаций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AF380B" w:rsidRPr="002E1056" w:rsidRDefault="002E1056" w:rsidP="002E1056">
            <w:pPr>
              <w:jc w:val="both"/>
              <w:rPr>
                <w:rFonts w:ascii="Times New Roman" w:hAnsi="Times New Roman" w:cs="Times New Roman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проводить анализ результатов , сбора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очистки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интеграции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из разных источников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объяснять полученную информацию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делать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ее основе информативные  выводы</w:t>
            </w:r>
            <w:r>
              <w:rPr>
                <w:rFonts w:ascii="Times New Roman" w:hAnsi="Times New Roman" w:cs="Times New Roman"/>
                <w:sz w:val="24"/>
              </w:rPr>
              <w:t>; взаимодействов</w:t>
            </w:r>
            <w:r w:rsidRPr="002E1056">
              <w:rPr>
                <w:rFonts w:ascii="Times New Roman" w:hAnsi="Times New Roman" w:cs="Times New Roman"/>
                <w:sz w:val="24"/>
              </w:rPr>
              <w:t>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командой заказчика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проектной группой</w:t>
            </w:r>
          </w:p>
        </w:tc>
      </w:tr>
      <w:tr w:rsidR="00AF380B" w:rsidTr="00C94856">
        <w:trPr>
          <w:trHeight w:val="146"/>
        </w:trPr>
        <w:tc>
          <w:tcPr>
            <w:tcW w:w="1141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highlight w:val="yellow"/>
              </w:rPr>
            </w:pPr>
          </w:p>
        </w:tc>
        <w:tc>
          <w:tcPr>
            <w:tcW w:w="2262" w:type="dxa"/>
            <w:vMerge/>
            <w:shd w:val="clear" w:color="auto" w:fill="auto"/>
          </w:tcPr>
          <w:p w:rsidR="00AF380B" w:rsidRDefault="00AF38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AF380B" w:rsidRDefault="00AF380B">
            <w:pPr>
              <w:jc w:val="both"/>
            </w:pPr>
            <w:r w:rsidRPr="005B3D49">
              <w:rPr>
                <w:rFonts w:ascii="Times New Roman" w:eastAsia="Times New Roman" w:hAnsi="Times New Roman" w:cs="Times New Roman"/>
              </w:rPr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3118" w:type="dxa"/>
            <w:shd w:val="clear" w:color="auto" w:fill="auto"/>
          </w:tcPr>
          <w:p w:rsidR="00AF380B" w:rsidRPr="002E1056" w:rsidRDefault="002E105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м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етоды статистической обработки </w:t>
            </w:r>
            <w:r w:rsidRPr="002E1056">
              <w:rPr>
                <w:rFonts w:ascii="Times New Roman" w:hAnsi="Times New Roman" w:cs="Times New Roman"/>
                <w:sz w:val="24"/>
              </w:rPr>
              <w:t>данны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х,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основы </w:t>
            </w:r>
            <w:r w:rsidR="0078650B">
              <w:rPr>
                <w:rFonts w:ascii="Times New Roman" w:hAnsi="Times New Roman" w:cs="Times New Roman"/>
                <w:sz w:val="24"/>
              </w:rPr>
              <w:t>дескриптивного и интеллектуальн</w:t>
            </w:r>
            <w:r w:rsidRPr="002E1056">
              <w:rPr>
                <w:rFonts w:ascii="Times New Roman" w:hAnsi="Times New Roman" w:cs="Times New Roman"/>
                <w:sz w:val="24"/>
              </w:rPr>
              <w:t>ого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анализа данных</w:t>
            </w:r>
          </w:p>
          <w:p w:rsidR="002E1056" w:rsidRDefault="002E1056" w:rsidP="0078650B">
            <w:pPr>
              <w:jc w:val="both"/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проводить  статистический</w:t>
            </w:r>
            <w:r w:rsidR="0078650B"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дескрипти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вный и интеллектуальный анализ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данных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а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также формулировать на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его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основе содержательны е</w:t>
            </w:r>
            <w:r w:rsidR="0078650B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выводы</w:t>
            </w:r>
          </w:p>
        </w:tc>
      </w:tr>
    </w:tbl>
    <w:p w:rsidR="0084775A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4" w:name="_heading=h.3znysh7" w:colFirst="0" w:colLast="0"/>
      <w:bookmarkEnd w:id="4"/>
      <w:r>
        <w:rPr>
          <w:b/>
          <w:color w:val="000000"/>
          <w:sz w:val="28"/>
          <w:szCs w:val="28"/>
        </w:rPr>
        <w:t>3. Место дисциплины в структуре образовательных программ</w:t>
      </w:r>
    </w:p>
    <w:p w:rsidR="0078650B" w:rsidRPr="0078650B" w:rsidRDefault="0078650B" w:rsidP="0078650B">
      <w:pPr>
        <w:pStyle w:val="ac"/>
        <w:spacing w:before="211" w:line="312" w:lineRule="auto"/>
        <w:ind w:right="173"/>
        <w:jc w:val="both"/>
        <w:rPr>
          <w:sz w:val="28"/>
        </w:rPr>
      </w:pPr>
      <w:r>
        <w:rPr>
          <w:sz w:val="28"/>
        </w:rPr>
        <w:t xml:space="preserve">   </w:t>
      </w:r>
      <w:r w:rsidRPr="0078650B">
        <w:rPr>
          <w:sz w:val="28"/>
        </w:rPr>
        <w:t>Дисциплина</w:t>
      </w:r>
      <w:r w:rsidRPr="0078650B">
        <w:rPr>
          <w:spacing w:val="-16"/>
          <w:sz w:val="28"/>
        </w:rPr>
        <w:t xml:space="preserve"> </w:t>
      </w:r>
      <w:r w:rsidRPr="0078650B">
        <w:rPr>
          <w:sz w:val="28"/>
        </w:rPr>
        <w:t>«Информационные</w:t>
      </w:r>
      <w:r w:rsidRPr="0078650B">
        <w:rPr>
          <w:spacing w:val="-16"/>
          <w:sz w:val="28"/>
        </w:rPr>
        <w:t xml:space="preserve"> </w:t>
      </w:r>
      <w:r w:rsidRPr="0078650B">
        <w:rPr>
          <w:sz w:val="28"/>
        </w:rPr>
        <w:t>технологии</w:t>
      </w:r>
      <w:r w:rsidRPr="0078650B">
        <w:rPr>
          <w:spacing w:val="-16"/>
          <w:sz w:val="28"/>
        </w:rPr>
        <w:t xml:space="preserve"> </w:t>
      </w:r>
      <w:r w:rsidRPr="0078650B">
        <w:rPr>
          <w:sz w:val="28"/>
        </w:rPr>
        <w:t>цифрового</w:t>
      </w:r>
      <w:r w:rsidRPr="0078650B">
        <w:rPr>
          <w:spacing w:val="-16"/>
          <w:sz w:val="28"/>
        </w:rPr>
        <w:t xml:space="preserve"> </w:t>
      </w:r>
      <w:r w:rsidRPr="0078650B">
        <w:rPr>
          <w:sz w:val="28"/>
        </w:rPr>
        <w:t>государства»</w:t>
      </w:r>
      <w:r w:rsidRPr="0078650B">
        <w:rPr>
          <w:spacing w:val="-16"/>
          <w:sz w:val="28"/>
        </w:rPr>
        <w:t xml:space="preserve"> </w:t>
      </w:r>
      <w:r w:rsidRPr="0078650B">
        <w:rPr>
          <w:sz w:val="28"/>
        </w:rPr>
        <w:t xml:space="preserve">относится </w:t>
      </w:r>
      <w:bookmarkStart w:id="5" w:name="section4"/>
      <w:bookmarkEnd w:id="5"/>
      <w:r w:rsidRPr="0078650B">
        <w:rPr>
          <w:sz w:val="28"/>
        </w:rPr>
        <w:t>к «Общепрофессиональному циклу дисциплин».</w:t>
      </w:r>
    </w:p>
    <w:tbl>
      <w:tblPr>
        <w:tblStyle w:val="afffffe"/>
        <w:tblpPr w:leftFromText="180" w:rightFromText="180" w:vertAnchor="text" w:horzAnchor="margin" w:tblpY="2212"/>
        <w:tblW w:w="918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373"/>
        <w:gridCol w:w="1887"/>
        <w:gridCol w:w="1920"/>
      </w:tblGrid>
      <w:tr w:rsidR="00D10902" w:rsidTr="00D10902">
        <w:trPr>
          <w:trHeight w:val="655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 по</w:t>
            </w:r>
          </w:p>
          <w:p w:rsidR="00D10902" w:rsidRDefault="00D10902" w:rsidP="00D10902">
            <w:pPr>
              <w:keepNext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дисциплине</w:t>
            </w:r>
          </w:p>
        </w:tc>
        <w:tc>
          <w:tcPr>
            <w:tcW w:w="1887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з.е. и часах)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Семестр </w:t>
            </w:r>
            <w:r w:rsidR="0078650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(в часах)</w:t>
            </w:r>
          </w:p>
        </w:tc>
      </w:tr>
      <w:tr w:rsidR="00D10902" w:rsidTr="00D10902">
        <w:trPr>
          <w:trHeight w:val="150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1887" w:type="dxa"/>
            <w:shd w:val="clear" w:color="auto" w:fill="auto"/>
          </w:tcPr>
          <w:p w:rsidR="00D10902" w:rsidRDefault="0078650B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4/144</w:t>
            </w:r>
          </w:p>
        </w:tc>
        <w:tc>
          <w:tcPr>
            <w:tcW w:w="1920" w:type="dxa"/>
          </w:tcPr>
          <w:p w:rsidR="00D10902" w:rsidRDefault="00B52A06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144</w:t>
            </w:r>
          </w:p>
        </w:tc>
      </w:tr>
      <w:tr w:rsidR="00B52A06" w:rsidTr="00495DE8">
        <w:trPr>
          <w:trHeight w:val="150"/>
        </w:trPr>
        <w:tc>
          <w:tcPr>
            <w:tcW w:w="5373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Контактная работа-</w:t>
            </w:r>
          </w:p>
          <w:p w:rsidR="00B52A06" w:rsidRDefault="00B52A06" w:rsidP="00B52A06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Аудиторные занятия </w:t>
            </w:r>
          </w:p>
        </w:tc>
        <w:tc>
          <w:tcPr>
            <w:tcW w:w="1887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  <w:tc>
          <w:tcPr>
            <w:tcW w:w="1920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50</w:t>
            </w:r>
          </w:p>
        </w:tc>
      </w:tr>
      <w:tr w:rsidR="00B52A06" w:rsidTr="00495DE8">
        <w:trPr>
          <w:trHeight w:val="287"/>
        </w:trPr>
        <w:tc>
          <w:tcPr>
            <w:tcW w:w="5373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Лекции </w:t>
            </w:r>
          </w:p>
        </w:tc>
        <w:tc>
          <w:tcPr>
            <w:tcW w:w="1887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20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52A06" w:rsidTr="00495DE8">
        <w:trPr>
          <w:trHeight w:val="287"/>
        </w:trPr>
        <w:tc>
          <w:tcPr>
            <w:tcW w:w="5373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1887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920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B52A06" w:rsidTr="00495DE8">
        <w:trPr>
          <w:trHeight w:val="273"/>
        </w:trPr>
        <w:tc>
          <w:tcPr>
            <w:tcW w:w="5373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887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920" w:type="dxa"/>
            <w:shd w:val="clear" w:color="auto" w:fill="auto"/>
          </w:tcPr>
          <w:p w:rsidR="00B52A06" w:rsidRDefault="00B52A06" w:rsidP="00B52A06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94</w:t>
            </w:r>
          </w:p>
        </w:tc>
      </w:tr>
      <w:tr w:rsidR="00D10902" w:rsidTr="00D10902"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887" w:type="dxa"/>
            <w:shd w:val="clear" w:color="auto" w:fill="auto"/>
          </w:tcPr>
          <w:p w:rsidR="00D10902" w:rsidRDefault="0078650B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контрольная</w:t>
            </w:r>
            <w:r w:rsidR="00D1090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1920" w:type="dxa"/>
          </w:tcPr>
          <w:p w:rsidR="00D10902" w:rsidRDefault="00D10902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проектная работа</w:t>
            </w:r>
          </w:p>
        </w:tc>
      </w:tr>
      <w:tr w:rsidR="00D10902" w:rsidTr="00D10902">
        <w:trPr>
          <w:trHeight w:val="287"/>
        </w:trPr>
        <w:tc>
          <w:tcPr>
            <w:tcW w:w="5373" w:type="dxa"/>
            <w:shd w:val="clear" w:color="auto" w:fill="auto"/>
          </w:tcPr>
          <w:p w:rsidR="00D10902" w:rsidRDefault="00D10902" w:rsidP="00D10902">
            <w:pPr>
              <w:keepNext/>
              <w:widowControl w:val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887" w:type="dxa"/>
            <w:shd w:val="clear" w:color="auto" w:fill="auto"/>
          </w:tcPr>
          <w:p w:rsidR="00D10902" w:rsidRDefault="0078650B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  <w:tc>
          <w:tcPr>
            <w:tcW w:w="1920" w:type="dxa"/>
          </w:tcPr>
          <w:p w:rsidR="00D10902" w:rsidRDefault="0078650B" w:rsidP="00D10902">
            <w:pPr>
              <w:keepNext/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экзамен</w:t>
            </w:r>
          </w:p>
        </w:tc>
      </w:tr>
    </w:tbl>
    <w:p w:rsidR="0084775A" w:rsidRDefault="00611187" w:rsidP="00B52A06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 </w:t>
      </w:r>
    </w:p>
    <w:p w:rsidR="00C94856" w:rsidRDefault="00C94856">
      <w:pPr>
        <w:spacing w:line="360" w:lineRule="auto"/>
        <w:jc w:val="center"/>
        <w:rPr>
          <w:b/>
          <w:sz w:val="28"/>
          <w:szCs w:val="28"/>
        </w:rPr>
      </w:pPr>
      <w:bookmarkStart w:id="6" w:name="_heading=h.3dy6vkm" w:colFirst="0" w:colLast="0"/>
      <w:bookmarkEnd w:id="6"/>
    </w:p>
    <w:p w:rsidR="00B52A06" w:rsidRDefault="00B52A06" w:rsidP="00B52A06">
      <w:pPr>
        <w:pStyle w:val="1"/>
        <w:keepNext w:val="0"/>
        <w:widowControl w:val="0"/>
        <w:tabs>
          <w:tab w:val="left" w:pos="1172"/>
        </w:tabs>
        <w:suppressAutoHyphens w:val="0"/>
        <w:autoSpaceDE w:val="0"/>
        <w:autoSpaceDN w:val="0"/>
        <w:spacing w:before="1" w:after="0" w:line="312" w:lineRule="auto"/>
        <w:ind w:left="714" w:right="139"/>
        <w:jc w:val="both"/>
      </w:pPr>
      <w:bookmarkStart w:id="7" w:name="_heading=h.2s8eyo1" w:colFirst="0" w:colLast="0"/>
      <w:bookmarkStart w:id="8" w:name="_heading=h.3rdcrjn" w:colFirst="0" w:colLast="0"/>
      <w:bookmarkEnd w:id="7"/>
      <w:bookmarkEnd w:id="8"/>
    </w:p>
    <w:p w:rsidR="00B52A06" w:rsidRDefault="00B52A06" w:rsidP="00B52A06">
      <w:pPr>
        <w:pStyle w:val="1"/>
        <w:keepNext w:val="0"/>
        <w:widowControl w:val="0"/>
        <w:tabs>
          <w:tab w:val="left" w:pos="1172"/>
        </w:tabs>
        <w:suppressAutoHyphens w:val="0"/>
        <w:autoSpaceDE w:val="0"/>
        <w:autoSpaceDN w:val="0"/>
        <w:spacing w:before="1" w:after="0" w:line="312" w:lineRule="auto"/>
        <w:ind w:left="714" w:right="139"/>
        <w:jc w:val="both"/>
      </w:pPr>
    </w:p>
    <w:p w:rsidR="00B52A06" w:rsidRDefault="00B52A06" w:rsidP="00B52A06">
      <w:pPr>
        <w:pStyle w:val="1"/>
        <w:keepNext w:val="0"/>
        <w:widowControl w:val="0"/>
        <w:tabs>
          <w:tab w:val="left" w:pos="1172"/>
        </w:tabs>
        <w:suppressAutoHyphens w:val="0"/>
        <w:autoSpaceDE w:val="0"/>
        <w:autoSpaceDN w:val="0"/>
        <w:spacing w:before="1" w:after="0" w:line="312" w:lineRule="auto"/>
        <w:ind w:left="714" w:right="139"/>
        <w:jc w:val="both"/>
      </w:pPr>
    </w:p>
    <w:p w:rsidR="00B52A06" w:rsidRPr="00B52A06" w:rsidRDefault="00B52A06" w:rsidP="00B52A06">
      <w:pPr>
        <w:pStyle w:val="1"/>
        <w:keepNext w:val="0"/>
        <w:widowControl w:val="0"/>
        <w:tabs>
          <w:tab w:val="left" w:pos="715"/>
        </w:tabs>
        <w:suppressAutoHyphens w:val="0"/>
        <w:autoSpaceDE w:val="0"/>
        <w:autoSpaceDN w:val="0"/>
        <w:spacing w:before="214" w:after="0" w:line="240" w:lineRule="auto"/>
        <w:ind w:left="142" w:right="0"/>
      </w:pPr>
      <w:r>
        <w:t xml:space="preserve"> </w:t>
      </w:r>
    </w:p>
    <w:p w:rsidR="00B52A06" w:rsidRDefault="00B52A06" w:rsidP="00B52A06">
      <w:pPr>
        <w:pStyle w:val="1"/>
        <w:keepNext w:val="0"/>
        <w:widowControl w:val="0"/>
        <w:tabs>
          <w:tab w:val="left" w:pos="1167"/>
        </w:tabs>
        <w:suppressAutoHyphens w:val="0"/>
        <w:autoSpaceDE w:val="0"/>
        <w:autoSpaceDN w:val="0"/>
        <w:spacing w:before="214" w:after="0" w:line="240" w:lineRule="auto"/>
        <w:ind w:left="715" w:right="0"/>
        <w:rPr>
          <w:spacing w:val="-2"/>
        </w:rPr>
      </w:pPr>
    </w:p>
    <w:p w:rsidR="00B52A06" w:rsidRDefault="00B52A06" w:rsidP="00B52A06">
      <w:pPr>
        <w:pStyle w:val="1"/>
        <w:keepNext w:val="0"/>
        <w:widowControl w:val="0"/>
        <w:tabs>
          <w:tab w:val="left" w:pos="1167"/>
        </w:tabs>
        <w:suppressAutoHyphens w:val="0"/>
        <w:autoSpaceDE w:val="0"/>
        <w:autoSpaceDN w:val="0"/>
        <w:spacing w:before="214" w:after="0" w:line="240" w:lineRule="auto"/>
        <w:ind w:left="715" w:right="0"/>
        <w:rPr>
          <w:spacing w:val="-2"/>
        </w:rPr>
      </w:pPr>
    </w:p>
    <w:p w:rsidR="00B52A06" w:rsidRDefault="00B52A06" w:rsidP="00B52A06">
      <w:pPr>
        <w:pStyle w:val="1"/>
        <w:keepNext w:val="0"/>
        <w:widowControl w:val="0"/>
        <w:tabs>
          <w:tab w:val="left" w:pos="1167"/>
        </w:tabs>
        <w:suppressAutoHyphens w:val="0"/>
        <w:autoSpaceDE w:val="0"/>
        <w:autoSpaceDN w:val="0"/>
        <w:spacing w:before="214" w:after="0" w:line="240" w:lineRule="auto"/>
        <w:ind w:left="715" w:right="0"/>
        <w:rPr>
          <w:spacing w:val="-2"/>
        </w:rPr>
      </w:pPr>
    </w:p>
    <w:p w:rsidR="00B52A06" w:rsidRPr="00B52A06" w:rsidRDefault="00B52A06" w:rsidP="00B52A06">
      <w:pPr>
        <w:pStyle w:val="1"/>
        <w:keepNext w:val="0"/>
        <w:widowControl w:val="0"/>
        <w:tabs>
          <w:tab w:val="left" w:pos="1167"/>
        </w:tabs>
        <w:suppressAutoHyphens w:val="0"/>
        <w:autoSpaceDE w:val="0"/>
        <w:autoSpaceDN w:val="0"/>
        <w:spacing w:before="1" w:after="0" w:line="312" w:lineRule="auto"/>
        <w:ind w:right="139"/>
        <w:jc w:val="both"/>
      </w:pPr>
      <w:r>
        <w:rPr>
          <w:spacing w:val="-2"/>
        </w:rPr>
        <w:t xml:space="preserve">5. </w:t>
      </w:r>
      <w:r>
        <w:t xml:space="preserve">Содержание дисциплины, структурированное по темам (разделам) дисциплины с указанием их объемов (в академических часах) и видов учебных </w:t>
      </w:r>
      <w:r>
        <w:rPr>
          <w:spacing w:val="-2"/>
        </w:rPr>
        <w:t>занятий</w:t>
      </w:r>
    </w:p>
    <w:p w:rsidR="00B52A06" w:rsidRDefault="00B52A06" w:rsidP="00B52A06">
      <w:pPr>
        <w:pStyle w:val="1"/>
        <w:keepNext w:val="0"/>
        <w:widowControl w:val="0"/>
        <w:tabs>
          <w:tab w:val="left" w:pos="1167"/>
        </w:tabs>
        <w:suppressAutoHyphens w:val="0"/>
        <w:autoSpaceDE w:val="0"/>
        <w:autoSpaceDN w:val="0"/>
        <w:spacing w:before="214" w:after="0" w:line="240" w:lineRule="auto"/>
        <w:ind w:right="0"/>
      </w:pPr>
      <w:r>
        <w:rPr>
          <w:spacing w:val="-2"/>
        </w:rPr>
        <w:t>5.1. Содержание</w:t>
      </w:r>
      <w:r>
        <w:rPr>
          <w:spacing w:val="3"/>
        </w:rPr>
        <w:t xml:space="preserve"> </w:t>
      </w:r>
      <w:r>
        <w:rPr>
          <w:spacing w:val="-2"/>
        </w:rPr>
        <w:t>дисциплины</w:t>
      </w:r>
    </w:p>
    <w:p w:rsidR="00B52A06" w:rsidRPr="00B52A06" w:rsidRDefault="00B52A06" w:rsidP="00B52A06">
      <w:pPr>
        <w:spacing w:before="226" w:line="312" w:lineRule="auto"/>
        <w:ind w:left="6" w:right="139" w:firstLine="708"/>
        <w:jc w:val="both"/>
        <w:rPr>
          <w:b/>
          <w:sz w:val="28"/>
          <w:szCs w:val="28"/>
        </w:rPr>
      </w:pPr>
      <w:r w:rsidRPr="00B52A06">
        <w:rPr>
          <w:b/>
          <w:sz w:val="28"/>
          <w:szCs w:val="28"/>
        </w:rPr>
        <w:t>Тема</w:t>
      </w:r>
      <w:r w:rsidRPr="00B52A06">
        <w:rPr>
          <w:b/>
          <w:spacing w:val="-14"/>
          <w:sz w:val="28"/>
          <w:szCs w:val="28"/>
        </w:rPr>
        <w:t xml:space="preserve"> </w:t>
      </w:r>
      <w:r w:rsidRPr="00B52A06">
        <w:rPr>
          <w:b/>
          <w:sz w:val="28"/>
          <w:szCs w:val="28"/>
        </w:rPr>
        <w:t>1.</w:t>
      </w:r>
      <w:r w:rsidRPr="00B52A06">
        <w:rPr>
          <w:b/>
          <w:spacing w:val="-14"/>
          <w:sz w:val="28"/>
          <w:szCs w:val="28"/>
        </w:rPr>
        <w:t xml:space="preserve"> </w:t>
      </w:r>
      <w:r w:rsidRPr="00B52A06">
        <w:rPr>
          <w:b/>
          <w:sz w:val="28"/>
          <w:szCs w:val="28"/>
        </w:rPr>
        <w:t>Цифровое</w:t>
      </w:r>
      <w:r w:rsidRPr="00B52A06">
        <w:rPr>
          <w:b/>
          <w:spacing w:val="-14"/>
          <w:sz w:val="28"/>
          <w:szCs w:val="28"/>
        </w:rPr>
        <w:t xml:space="preserve"> </w:t>
      </w:r>
      <w:r w:rsidRPr="00B52A06">
        <w:rPr>
          <w:b/>
          <w:sz w:val="28"/>
          <w:szCs w:val="28"/>
        </w:rPr>
        <w:t>государство,</w:t>
      </w:r>
      <w:r w:rsidRPr="00B52A06">
        <w:rPr>
          <w:b/>
          <w:spacing w:val="-14"/>
          <w:sz w:val="28"/>
          <w:szCs w:val="28"/>
        </w:rPr>
        <w:t xml:space="preserve"> </w:t>
      </w:r>
      <w:r w:rsidRPr="00B52A06">
        <w:rPr>
          <w:b/>
          <w:sz w:val="28"/>
          <w:szCs w:val="28"/>
        </w:rPr>
        <w:t>государственные</w:t>
      </w:r>
      <w:r w:rsidRPr="00B52A06">
        <w:rPr>
          <w:b/>
          <w:spacing w:val="-14"/>
          <w:sz w:val="28"/>
          <w:szCs w:val="28"/>
        </w:rPr>
        <w:t xml:space="preserve"> </w:t>
      </w:r>
      <w:r w:rsidRPr="00B52A06">
        <w:rPr>
          <w:b/>
          <w:sz w:val="28"/>
          <w:szCs w:val="28"/>
        </w:rPr>
        <w:t>информационные</w:t>
      </w:r>
      <w:r w:rsidRPr="00B52A06">
        <w:rPr>
          <w:b/>
          <w:spacing w:val="-14"/>
          <w:sz w:val="28"/>
          <w:szCs w:val="28"/>
        </w:rPr>
        <w:t xml:space="preserve"> </w:t>
      </w:r>
      <w:r w:rsidRPr="00B52A06">
        <w:rPr>
          <w:b/>
          <w:sz w:val="28"/>
          <w:szCs w:val="28"/>
        </w:rPr>
        <w:t>системы и жизненный цикл цифровых сервисов</w:t>
      </w:r>
    </w:p>
    <w:p w:rsidR="00B52A06" w:rsidRPr="006078A0" w:rsidRDefault="00B52A06" w:rsidP="006078A0">
      <w:pPr>
        <w:pStyle w:val="ac"/>
        <w:spacing w:before="257" w:line="312" w:lineRule="auto"/>
        <w:jc w:val="both"/>
        <w:rPr>
          <w:sz w:val="28"/>
          <w:szCs w:val="28"/>
        </w:rPr>
      </w:pPr>
      <w:r w:rsidRPr="00B52A06">
        <w:rPr>
          <w:sz w:val="28"/>
          <w:szCs w:val="28"/>
        </w:rPr>
        <w:lastRenderedPageBreak/>
        <w:t>Понятие цифрового государства и электронного правительства. Цели, задачи и эффекты цифровизации государственного управления. Государственные информационные системы как инструмент реализации функций публичного управления, управления данными, бюджетного процесса, закупочной деятельности, контроля и отчетности. Жизненный цикл цифрового сервиса и цифрового решения в государственном секторе: инициирование, анализ предметной области, сбор и формализация требований, моделирование процессов и данных, проектирование, внедрение, сопровождение и развитие. Подходы AS-IS / TO-BE как основа анализа и совершенствования процессов государственного управления. Роль моделирования бизнес-процессов, архитектуры и данных в проектировании цифровых решений. Основные показатели качества государственных цифровых сервисов: доступность, время отклика, прозрачность статусов, полнота и качество данных, прослеживаемость операций, устойчивость к отказам, соответствие регламентам и нормативным требованиям.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Место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и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значение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специализированных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систем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в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цифровом</w:t>
      </w:r>
      <w:r w:rsidRPr="00B52A06">
        <w:rPr>
          <w:spacing w:val="-1"/>
          <w:sz w:val="28"/>
          <w:szCs w:val="28"/>
        </w:rPr>
        <w:t xml:space="preserve"> </w:t>
      </w:r>
      <w:r w:rsidRPr="00B52A06">
        <w:rPr>
          <w:sz w:val="28"/>
          <w:szCs w:val="28"/>
        </w:rPr>
        <w:t>государстве: ГИИС «Электронный бюджет», АЦК-Госзаказ, АЦК-Финансы, АЦК-Планирование, БФТ.Закупки, БФТ.Бюджетный контроль.</w:t>
      </w:r>
    </w:p>
    <w:p w:rsidR="00B52A06" w:rsidRPr="00B52A06" w:rsidRDefault="00B52A06" w:rsidP="00B52A06">
      <w:pPr>
        <w:pStyle w:val="1"/>
        <w:spacing w:before="141" w:line="312" w:lineRule="auto"/>
        <w:ind w:right="139"/>
        <w:jc w:val="both"/>
      </w:pPr>
      <w:r w:rsidRPr="00B52A06">
        <w:t xml:space="preserve">Тема 2. ГИИС «Электронный бюджет» в системе управления общественными финансами. Национальные проекты и государственные </w:t>
      </w:r>
      <w:r w:rsidRPr="00B52A06">
        <w:rPr>
          <w:spacing w:val="-2"/>
        </w:rPr>
        <w:t>программы</w:t>
      </w:r>
      <w:r>
        <w:rPr>
          <w:spacing w:val="-2"/>
        </w:rPr>
        <w:t>.</w:t>
      </w:r>
    </w:p>
    <w:p w:rsidR="00B52A06" w:rsidRPr="00B52A06" w:rsidRDefault="00B52A06" w:rsidP="00B52A06">
      <w:pPr>
        <w:pStyle w:val="ac"/>
        <w:spacing w:before="79" w:line="312" w:lineRule="auto"/>
        <w:jc w:val="both"/>
        <w:rPr>
          <w:sz w:val="28"/>
          <w:szCs w:val="28"/>
        </w:rPr>
      </w:pPr>
      <w:r w:rsidRPr="00B52A06">
        <w:rPr>
          <w:sz w:val="28"/>
          <w:szCs w:val="28"/>
        </w:rPr>
        <w:t>Назначение, цели, задачи, принципы построения и основные функции государственной интегрированной информационной системы управления общественными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финансами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«Электронный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бюджет».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Архитектура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системы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и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ее</w:t>
      </w:r>
      <w:r w:rsidRPr="00B52A06">
        <w:rPr>
          <w:spacing w:val="-4"/>
          <w:sz w:val="28"/>
          <w:szCs w:val="28"/>
        </w:rPr>
        <w:t xml:space="preserve"> </w:t>
      </w:r>
      <w:r w:rsidRPr="00B52A06">
        <w:rPr>
          <w:sz w:val="28"/>
          <w:szCs w:val="28"/>
        </w:rPr>
        <w:t>место в единой информационной среде управления общественными финансами. Роль системы в обеспечении прозрачности, прослеживаемости, согласованности и аналитической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поддержки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бюджетного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процесса.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Национальные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проекты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в</w:t>
      </w:r>
      <w:r w:rsidRPr="00B52A06">
        <w:rPr>
          <w:spacing w:val="40"/>
          <w:sz w:val="28"/>
          <w:szCs w:val="28"/>
        </w:rPr>
        <w:t xml:space="preserve"> </w:t>
      </w:r>
      <w:r w:rsidRPr="00B52A06">
        <w:rPr>
          <w:sz w:val="28"/>
          <w:szCs w:val="28"/>
        </w:rPr>
        <w:t>ГИИС</w:t>
      </w:r>
      <w:r>
        <w:rPr>
          <w:sz w:val="28"/>
          <w:szCs w:val="28"/>
        </w:rPr>
        <w:t xml:space="preserve"> </w:t>
      </w:r>
      <w:r w:rsidRPr="00B52A06">
        <w:rPr>
          <w:sz w:val="28"/>
          <w:szCs w:val="28"/>
        </w:rPr>
        <w:t>«Электронный бюджет»: нормативное и организационное регулирование, паспорт национального проекта, состав, структура и основные параметры, паспорта структурных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элементов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национальных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проектов,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их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взаимосвязь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и</w:t>
      </w:r>
      <w:r w:rsidRPr="00B52A06">
        <w:rPr>
          <w:spacing w:val="80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влияние</w:t>
      </w:r>
      <w:r w:rsidRPr="00B52A06">
        <w:rPr>
          <w:spacing w:val="80"/>
          <w:w w:val="150"/>
          <w:sz w:val="28"/>
          <w:szCs w:val="28"/>
        </w:rPr>
        <w:t xml:space="preserve"> </w:t>
      </w:r>
      <w:r>
        <w:rPr>
          <w:sz w:val="28"/>
          <w:szCs w:val="28"/>
        </w:rPr>
        <w:t xml:space="preserve">на </w:t>
      </w:r>
      <w:r w:rsidRPr="00B52A06">
        <w:rPr>
          <w:sz w:val="28"/>
          <w:szCs w:val="28"/>
        </w:rPr>
        <w:t>достижение целей, управление изменениями национального проекта, мониторинг реализации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и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контроль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достижения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показателей.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Государственные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программы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в</w:t>
      </w:r>
      <w:r w:rsidRPr="00B52A06">
        <w:rPr>
          <w:spacing w:val="-10"/>
          <w:sz w:val="28"/>
          <w:szCs w:val="28"/>
        </w:rPr>
        <w:t xml:space="preserve"> </w:t>
      </w:r>
      <w:r w:rsidRPr="00B52A06">
        <w:rPr>
          <w:sz w:val="28"/>
          <w:szCs w:val="28"/>
        </w:rPr>
        <w:t>ГИИС</w:t>
      </w:r>
      <w:r>
        <w:rPr>
          <w:sz w:val="28"/>
          <w:szCs w:val="28"/>
        </w:rPr>
        <w:t xml:space="preserve"> </w:t>
      </w:r>
      <w:r w:rsidRPr="00B52A06">
        <w:rPr>
          <w:sz w:val="28"/>
          <w:szCs w:val="28"/>
        </w:rPr>
        <w:t>«Электронный бюджет»: паспорт государственной программы, состав, структура,</w:t>
      </w:r>
      <w:r>
        <w:rPr>
          <w:sz w:val="28"/>
          <w:szCs w:val="28"/>
        </w:rPr>
        <w:t xml:space="preserve"> </w:t>
      </w:r>
      <w:r w:rsidRPr="00B52A06">
        <w:rPr>
          <w:sz w:val="28"/>
          <w:szCs w:val="28"/>
        </w:rPr>
        <w:t>основные характеристики, структурные элементы государственной программы, их логическая и управленческая взаимосвязь, порядок внесения изменений, мониторинг реализации и анализ исполнения.</w:t>
      </w:r>
    </w:p>
    <w:p w:rsidR="00B52A06" w:rsidRPr="00B52A06" w:rsidRDefault="00B52A06" w:rsidP="00B52A06">
      <w:pPr>
        <w:pStyle w:val="ac"/>
        <w:spacing w:before="2" w:line="312" w:lineRule="auto"/>
        <w:jc w:val="both"/>
        <w:rPr>
          <w:sz w:val="28"/>
          <w:szCs w:val="28"/>
        </w:rPr>
      </w:pPr>
      <w:r w:rsidRPr="00B52A06">
        <w:rPr>
          <w:sz w:val="28"/>
          <w:szCs w:val="28"/>
        </w:rPr>
        <w:lastRenderedPageBreak/>
        <w:t>Использование моделей процессов, данных и показателей для описания и оценки управления государственными программами и национальными проектами. Требования к качеству данных, актуальности сведений, согласованности показателей и ведению электронных документов в системе.</w:t>
      </w:r>
    </w:p>
    <w:p w:rsidR="00B52A06" w:rsidRPr="00B52A06" w:rsidRDefault="00B52A06" w:rsidP="00B52A06">
      <w:pPr>
        <w:pStyle w:val="1"/>
        <w:spacing w:before="145" w:line="312" w:lineRule="auto"/>
        <w:ind w:right="139"/>
        <w:jc w:val="both"/>
      </w:pPr>
      <w:r w:rsidRPr="00B52A06">
        <w:t>Тема 3. Цифровизация закупочной деятельности и моделирование процессов закупок в системах АЦК-Госзаказ и БФТ.</w:t>
      </w:r>
      <w:r>
        <w:t xml:space="preserve"> </w:t>
      </w:r>
      <w:r w:rsidRPr="00B52A06">
        <w:t>Закупки</w:t>
      </w:r>
      <w:r>
        <w:t>.</w:t>
      </w:r>
    </w:p>
    <w:p w:rsidR="00B52A06" w:rsidRPr="00B52A06" w:rsidRDefault="00B52A06" w:rsidP="00B52A06">
      <w:pPr>
        <w:pStyle w:val="ac"/>
        <w:spacing w:before="257" w:line="312" w:lineRule="auto"/>
        <w:jc w:val="both"/>
        <w:rPr>
          <w:sz w:val="28"/>
          <w:szCs w:val="28"/>
        </w:rPr>
      </w:pPr>
      <w:r w:rsidRPr="00B52A06">
        <w:rPr>
          <w:sz w:val="28"/>
          <w:szCs w:val="28"/>
        </w:rPr>
        <w:t>Контрактная система и цифровизация закупок в государственном секторе. Правовые основы закупочной деятельности в соответствии с 44-ФЗ. Государственная интегрированная информационная система «АЦК-Госзаказ» как инструмент автоматизации закупочной деятельности. Система БФТ.</w:t>
      </w:r>
      <w:r>
        <w:rPr>
          <w:sz w:val="28"/>
          <w:szCs w:val="28"/>
        </w:rPr>
        <w:t xml:space="preserve"> </w:t>
      </w:r>
      <w:r w:rsidRPr="00B52A06">
        <w:rPr>
          <w:sz w:val="28"/>
          <w:szCs w:val="28"/>
        </w:rPr>
        <w:t>Закупки как цифровая среда сопровождения закупочного документооборота. Основные подсистемы, пользовательские роли, справочники, списки документов, фильтрация и поиск, принципы организации электронного документооборота. Жизненный цикл электронных документов в закупочной деятельности: план-график, закупка, заявка на закупку,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извещение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о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закупке,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контракт,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сведения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об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исполнении,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документ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>о</w:t>
      </w:r>
      <w:r w:rsidRPr="00B52A06">
        <w:rPr>
          <w:spacing w:val="-11"/>
          <w:sz w:val="28"/>
          <w:szCs w:val="28"/>
        </w:rPr>
        <w:t xml:space="preserve"> </w:t>
      </w:r>
      <w:r w:rsidRPr="00B52A06">
        <w:rPr>
          <w:sz w:val="28"/>
          <w:szCs w:val="28"/>
        </w:rPr>
        <w:t xml:space="preserve">приемке, претензия, иск, отчеты по закупкам и контрактам. Моделирование бизнес-процессов закупочной деятельности с применением BPMN: создание, согласование, утверждение, проведение и исполнение закупки. Применение UML для описания структуры данных электронных документов, их атрибутов, связей и взаимодействий. Интеграция BPMN- и UML-моделей для анализа, проектирования и оптимизации закупочных процессов. Типовые узкие места закупочного процесса: избыточные согласования, ошибки данных, нарушения маршрутов обработки, несогласованность статусов, риски нарушения сроков. Показатели эффективности цифровизации закупок: сроки подготовки документов, количество возвратов на доработку, число ручных операций, прозрачность статусов, качество данных и полнота исполнения </w:t>
      </w:r>
      <w:r w:rsidRPr="00B52A06">
        <w:rPr>
          <w:spacing w:val="-2"/>
          <w:sz w:val="28"/>
          <w:szCs w:val="28"/>
        </w:rPr>
        <w:t>контрактов.</w:t>
      </w:r>
    </w:p>
    <w:p w:rsidR="00B52A06" w:rsidRPr="00B52A06" w:rsidRDefault="00B52A06" w:rsidP="00B52A06">
      <w:pPr>
        <w:pStyle w:val="1"/>
        <w:spacing w:before="147" w:line="312" w:lineRule="auto"/>
        <w:ind w:right="139"/>
        <w:jc w:val="both"/>
      </w:pPr>
      <w:r w:rsidRPr="00B52A06">
        <w:t>Тема 4. Бюджетное планирование, исполнение бюджета, финансовый контроль и аналитическое сопровождение в системах АЦК-Финансы, АЦК-Планирование и БФТ.</w:t>
      </w:r>
      <w:r>
        <w:t xml:space="preserve"> </w:t>
      </w:r>
      <w:r w:rsidRPr="00B52A06">
        <w:t>Бюджетный контроль</w:t>
      </w:r>
      <w:r>
        <w:t>.</w:t>
      </w:r>
    </w:p>
    <w:p w:rsidR="00B52A06" w:rsidRPr="00B52A06" w:rsidRDefault="00B52A06" w:rsidP="00B52A06">
      <w:pPr>
        <w:pStyle w:val="ac"/>
        <w:spacing w:before="259" w:line="312" w:lineRule="auto"/>
        <w:jc w:val="both"/>
        <w:rPr>
          <w:sz w:val="28"/>
          <w:szCs w:val="28"/>
        </w:rPr>
      </w:pPr>
      <w:r w:rsidRPr="00B52A06">
        <w:rPr>
          <w:sz w:val="28"/>
          <w:szCs w:val="28"/>
        </w:rPr>
        <w:t>Цифровая поддержка бюджетного планирования и исполнения бюджета в государственных</w:t>
      </w:r>
      <w:r>
        <w:rPr>
          <w:spacing w:val="77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информационных</w:t>
      </w:r>
      <w:r>
        <w:rPr>
          <w:spacing w:val="77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системах.</w:t>
      </w:r>
      <w:r>
        <w:rPr>
          <w:spacing w:val="77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Система</w:t>
      </w:r>
      <w:r>
        <w:rPr>
          <w:spacing w:val="77"/>
          <w:w w:val="150"/>
          <w:sz w:val="28"/>
          <w:szCs w:val="28"/>
        </w:rPr>
        <w:t xml:space="preserve"> </w:t>
      </w:r>
      <w:r w:rsidRPr="00B52A06">
        <w:rPr>
          <w:sz w:val="28"/>
          <w:szCs w:val="28"/>
        </w:rPr>
        <w:t>АЦК-Планирование:</w:t>
      </w:r>
    </w:p>
    <w:p w:rsidR="00B52A06" w:rsidRPr="00B52A06" w:rsidRDefault="00B52A06" w:rsidP="00B52A06">
      <w:pPr>
        <w:pStyle w:val="ac"/>
        <w:spacing w:line="312" w:lineRule="auto"/>
        <w:jc w:val="both"/>
        <w:rPr>
          <w:sz w:val="28"/>
          <w:szCs w:val="28"/>
        </w:rPr>
        <w:sectPr w:rsidR="00B52A06" w:rsidRPr="00B52A06">
          <w:footerReference w:type="default" r:id="rId9"/>
          <w:pgSz w:w="11920" w:h="16840"/>
          <w:pgMar w:top="1080" w:right="992" w:bottom="440" w:left="1133" w:header="438" w:footer="254" w:gutter="0"/>
          <w:cols w:space="720"/>
        </w:sectPr>
      </w:pPr>
    </w:p>
    <w:p w:rsidR="00B52A06" w:rsidRPr="00B52A06" w:rsidRDefault="00B52A06" w:rsidP="00B52A06">
      <w:pPr>
        <w:pStyle w:val="ac"/>
        <w:spacing w:before="79" w:line="312" w:lineRule="auto"/>
        <w:jc w:val="both"/>
        <w:rPr>
          <w:sz w:val="28"/>
          <w:szCs w:val="28"/>
        </w:rPr>
      </w:pPr>
      <w:r w:rsidRPr="00B52A06">
        <w:rPr>
          <w:sz w:val="28"/>
          <w:szCs w:val="28"/>
        </w:rPr>
        <w:lastRenderedPageBreak/>
        <w:t>интерфейс, справочники, реестр расходных обязательств, планирование доходной части бюджета, планирование расходной части бюджета, планирование источников финансирования дефицита бюджета, планирование финансово-хозяйственной деятельности, межбюджетные трансферты, внесение изменений в бюджет в течение года, формирование бюджета программно-целевым способом, формирование государственных и муниципальных заданий и расчет субсидий. Система АЦК-Финансы: общая структура и интерфейс, общие настройки, бюджетные параметры, справочники, формирование бюджетной росписи, сводной бюджетной росписи и кассового плана, доведение предельных объемов финансирования, санкционирование и проведение кассового расхода, учет доходов бюджета, исполнение источников финансирования дефицита бюджета, учет обязательств по договорам, межбюджетные трансферты, взаимодействие с оператором счета бюджета, работа бюджетных и автономных учреждений, уточнение операций, бухгалтерский учет и формирование отчетности. Система БФТ.</w:t>
      </w:r>
      <w:r>
        <w:rPr>
          <w:sz w:val="28"/>
          <w:szCs w:val="28"/>
        </w:rPr>
        <w:t xml:space="preserve"> </w:t>
      </w:r>
      <w:r w:rsidRPr="00B52A06">
        <w:rPr>
          <w:sz w:val="28"/>
          <w:szCs w:val="28"/>
        </w:rPr>
        <w:t>Бюджетный контроль: планирование контрольной деятельности, подготовка и проведение контрольных мероприятий, оформление программы проверки, приказа, акта о результатах проверки, решений, требований об устранении нарушений, уведомлений о применении мер бюджетного принуждения, карточек учета устранения нарушений, а также формирование отчетов о результатах контрольной деятельности. Проектирование и анализ процессов бюджетного цикла, исполнения обязательств и финансового контроля с использованием моделей, метрик и таблиц трассируемости. Мониторинг и оценка эффективности цифровых решений в сфере общественных финансов: контроль сроков, статусов, бюджетных назначений, кассового исполнения, исполнения обязательств, устранения нарушений, подготовки управленческой и регламентированной отчетности. Аналитическое сопровождение принятия решений на основе цифровых следов, отчетных форм и показателей качества процессов и данных.</w:t>
      </w:r>
    </w:p>
    <w:p w:rsidR="0084775A" w:rsidRDefault="00B52A06" w:rsidP="00B52A06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br w:type="page"/>
      </w:r>
      <w:r w:rsidR="00611187">
        <w:rPr>
          <w:b/>
          <w:color w:val="000000"/>
          <w:sz w:val="28"/>
          <w:szCs w:val="28"/>
        </w:rPr>
        <w:lastRenderedPageBreak/>
        <w:t>5.2. Учебно-тематический план</w:t>
      </w:r>
    </w:p>
    <w:p w:rsidR="00B52A06" w:rsidRDefault="00B52A06" w:rsidP="00B52A06">
      <w:pPr>
        <w:rPr>
          <w:b/>
          <w:color w:val="000000"/>
          <w:sz w:val="28"/>
          <w:szCs w:val="28"/>
        </w:rPr>
      </w:pPr>
    </w:p>
    <w:p w:rsidR="00B52A06" w:rsidRDefault="00B52A06" w:rsidP="00B52A06">
      <w:pPr>
        <w:rPr>
          <w:b/>
          <w:color w:val="000000"/>
          <w:sz w:val="28"/>
          <w:szCs w:val="28"/>
        </w:rPr>
      </w:pPr>
    </w:p>
    <w:tbl>
      <w:tblPr>
        <w:tblStyle w:val="TableNormal5"/>
        <w:tblW w:w="9894" w:type="dxa"/>
        <w:tblInd w:w="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5"/>
        <w:gridCol w:w="3435"/>
        <w:gridCol w:w="645"/>
        <w:gridCol w:w="1185"/>
        <w:gridCol w:w="1155"/>
        <w:gridCol w:w="2070"/>
        <w:gridCol w:w="909"/>
      </w:tblGrid>
      <w:tr w:rsidR="00B52A06" w:rsidTr="002A0192">
        <w:trPr>
          <w:trHeight w:val="554"/>
        </w:trPr>
        <w:tc>
          <w:tcPr>
            <w:tcW w:w="495" w:type="dxa"/>
            <w:vMerge w:val="restart"/>
          </w:tcPr>
          <w:p w:rsidR="00B52A06" w:rsidRDefault="00B52A06" w:rsidP="00495DE8">
            <w:pPr>
              <w:pStyle w:val="TableParagraph"/>
              <w:spacing w:before="102" w:line="312" w:lineRule="auto"/>
              <w:ind w:left="170" w:right="116" w:hanging="37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п/ </w:t>
            </w:r>
            <w:r>
              <w:rPr>
                <w:b/>
                <w:spacing w:val="-10"/>
                <w:sz w:val="26"/>
              </w:rPr>
              <w:t>п</w:t>
            </w:r>
          </w:p>
        </w:tc>
        <w:tc>
          <w:tcPr>
            <w:tcW w:w="3435" w:type="dxa"/>
            <w:vMerge w:val="restart"/>
          </w:tcPr>
          <w:p w:rsidR="00B52A06" w:rsidRDefault="00B52A06" w:rsidP="00495DE8">
            <w:pPr>
              <w:pStyle w:val="TableParagraph"/>
              <w:spacing w:before="102" w:line="312" w:lineRule="auto"/>
              <w:ind w:left="330" w:firstLine="272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Наименование тем </w:t>
            </w:r>
            <w:r>
              <w:rPr>
                <w:b/>
                <w:spacing w:val="-2"/>
                <w:sz w:val="26"/>
              </w:rPr>
              <w:t>(разделов)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дисциплины</w:t>
            </w:r>
          </w:p>
        </w:tc>
        <w:tc>
          <w:tcPr>
            <w:tcW w:w="5964" w:type="dxa"/>
            <w:gridSpan w:val="5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02"/>
              <w:ind w:left="156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Трудоемкость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в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часах</w:t>
            </w:r>
          </w:p>
        </w:tc>
      </w:tr>
      <w:tr w:rsidR="00B52A06" w:rsidTr="002A0192">
        <w:trPr>
          <w:trHeight w:val="1274"/>
        </w:trPr>
        <w:tc>
          <w:tcPr>
            <w:tcW w:w="495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 w:val="restart"/>
            <w:textDirection w:val="btLr"/>
          </w:tcPr>
          <w:p w:rsidR="00B52A06" w:rsidRDefault="00B52A06" w:rsidP="00495DE8">
            <w:pPr>
              <w:pStyle w:val="TableParagraph"/>
              <w:spacing w:before="147"/>
              <w:ind w:left="25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Всего</w:t>
            </w:r>
          </w:p>
        </w:tc>
        <w:tc>
          <w:tcPr>
            <w:tcW w:w="4410" w:type="dxa"/>
            <w:gridSpan w:val="3"/>
          </w:tcPr>
          <w:p w:rsidR="00B52A06" w:rsidRDefault="00B52A06" w:rsidP="00495DE8">
            <w:pPr>
              <w:pStyle w:val="TableParagraph"/>
              <w:spacing w:before="102" w:line="312" w:lineRule="auto"/>
              <w:ind w:left="1807" w:hanging="154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Контактная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работа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-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Аудиторная работа</w:t>
            </w:r>
          </w:p>
        </w:tc>
        <w:tc>
          <w:tcPr>
            <w:tcW w:w="909" w:type="dxa"/>
            <w:vMerge w:val="restart"/>
            <w:tcBorders>
              <w:right w:val="single" w:sz="4" w:space="0" w:color="000000"/>
            </w:tcBorders>
            <w:textDirection w:val="btLr"/>
          </w:tcPr>
          <w:p w:rsidR="00B52A06" w:rsidRDefault="00B52A06" w:rsidP="00495DE8">
            <w:pPr>
              <w:pStyle w:val="TableParagraph"/>
              <w:spacing w:before="147"/>
              <w:ind w:left="9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Самостоятельная</w:t>
            </w:r>
            <w:r>
              <w:rPr>
                <w:b/>
                <w:spacing w:val="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работа</w:t>
            </w:r>
          </w:p>
        </w:tc>
      </w:tr>
      <w:tr w:rsidR="00B52A06" w:rsidTr="002A0192">
        <w:trPr>
          <w:trHeight w:val="1799"/>
        </w:trPr>
        <w:tc>
          <w:tcPr>
            <w:tcW w:w="495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  <w:textDirection w:val="btLr"/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102" w:line="312" w:lineRule="auto"/>
              <w:ind w:left="251" w:right="129" w:hanging="1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Общая, </w:t>
            </w:r>
            <w:r>
              <w:rPr>
                <w:b/>
                <w:sz w:val="26"/>
              </w:rPr>
              <w:t>в т.ч.:</w:t>
            </w: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102"/>
              <w:ind w:left="22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Лекции</w:t>
            </w: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102" w:line="312" w:lineRule="auto"/>
              <w:ind w:left="214" w:right="191" w:hanging="1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Семинары, практические занятия</w:t>
            </w:r>
          </w:p>
        </w:tc>
        <w:tc>
          <w:tcPr>
            <w:tcW w:w="909" w:type="dxa"/>
            <w:vMerge/>
            <w:tcBorders>
              <w:top w:val="nil"/>
              <w:right w:val="single" w:sz="4" w:space="0" w:color="000000"/>
            </w:tcBorders>
            <w:textDirection w:val="btLr"/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</w:tr>
      <w:tr w:rsidR="00B52A06" w:rsidTr="002A0192">
        <w:trPr>
          <w:trHeight w:val="2099"/>
        </w:trPr>
        <w:tc>
          <w:tcPr>
            <w:tcW w:w="495" w:type="dxa"/>
          </w:tcPr>
          <w:p w:rsidR="00B52A06" w:rsidRDefault="00B52A06" w:rsidP="00495DE8">
            <w:pPr>
              <w:pStyle w:val="TableParagraph"/>
              <w:spacing w:before="102"/>
              <w:ind w:left="0" w:right="9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1</w:t>
            </w:r>
          </w:p>
        </w:tc>
        <w:tc>
          <w:tcPr>
            <w:tcW w:w="3435" w:type="dxa"/>
          </w:tcPr>
          <w:p w:rsidR="00B52A06" w:rsidRDefault="00B52A06" w:rsidP="00495DE8">
            <w:pPr>
              <w:pStyle w:val="TableParagraph"/>
              <w:spacing w:before="102" w:line="312" w:lineRule="auto"/>
              <w:ind w:left="123"/>
              <w:rPr>
                <w:sz w:val="26"/>
              </w:rPr>
            </w:pPr>
            <w:r>
              <w:rPr>
                <w:sz w:val="26"/>
              </w:rPr>
              <w:t xml:space="preserve">Цифровое государство, </w:t>
            </w:r>
            <w:r>
              <w:rPr>
                <w:spacing w:val="-2"/>
                <w:sz w:val="26"/>
              </w:rPr>
              <w:t xml:space="preserve">государственные </w:t>
            </w:r>
            <w:r>
              <w:rPr>
                <w:sz w:val="26"/>
              </w:rPr>
              <w:t>информационные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системы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 xml:space="preserve">и жизненный цикл цифровых </w:t>
            </w:r>
            <w:r>
              <w:rPr>
                <w:spacing w:val="-2"/>
                <w:sz w:val="26"/>
              </w:rPr>
              <w:t>сервисов.</w:t>
            </w:r>
          </w:p>
        </w:tc>
        <w:tc>
          <w:tcPr>
            <w:tcW w:w="645" w:type="dxa"/>
          </w:tcPr>
          <w:p w:rsidR="00B52A06" w:rsidRDefault="00B52A06" w:rsidP="00495DE8">
            <w:pPr>
              <w:pStyle w:val="TableParagraph"/>
              <w:spacing w:before="102"/>
              <w:ind w:lef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102"/>
              <w:ind w:left="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102"/>
              <w:ind w:left="2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102"/>
              <w:ind w:left="2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8</w:t>
            </w:r>
          </w:p>
        </w:tc>
        <w:tc>
          <w:tcPr>
            <w:tcW w:w="909" w:type="dxa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02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18</w:t>
            </w:r>
          </w:p>
        </w:tc>
      </w:tr>
      <w:tr w:rsidR="00B52A06" w:rsidTr="002A0192">
        <w:trPr>
          <w:trHeight w:val="2504"/>
        </w:trPr>
        <w:tc>
          <w:tcPr>
            <w:tcW w:w="495" w:type="dxa"/>
          </w:tcPr>
          <w:p w:rsidR="00B52A06" w:rsidRDefault="00B52A06" w:rsidP="00495DE8">
            <w:pPr>
              <w:pStyle w:val="TableParagraph"/>
              <w:spacing w:before="102"/>
              <w:ind w:left="0" w:right="9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2</w:t>
            </w:r>
          </w:p>
        </w:tc>
        <w:tc>
          <w:tcPr>
            <w:tcW w:w="3435" w:type="dxa"/>
          </w:tcPr>
          <w:p w:rsidR="00B52A06" w:rsidRDefault="00B52A06" w:rsidP="00495DE8">
            <w:pPr>
              <w:pStyle w:val="TableParagraph"/>
              <w:spacing w:before="102" w:line="312" w:lineRule="auto"/>
              <w:ind w:left="123"/>
              <w:rPr>
                <w:sz w:val="26"/>
              </w:rPr>
            </w:pPr>
            <w:r>
              <w:rPr>
                <w:sz w:val="26"/>
              </w:rPr>
              <w:t>ГИИС «Электронный бюджет» в системе управления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общественными финансами. Национальные проекты и государственные </w:t>
            </w:r>
            <w:r>
              <w:rPr>
                <w:spacing w:val="-2"/>
                <w:sz w:val="26"/>
              </w:rPr>
              <w:t>программы.</w:t>
            </w:r>
          </w:p>
        </w:tc>
        <w:tc>
          <w:tcPr>
            <w:tcW w:w="645" w:type="dxa"/>
          </w:tcPr>
          <w:p w:rsidR="00B52A06" w:rsidRDefault="00B52A06" w:rsidP="00495DE8">
            <w:pPr>
              <w:pStyle w:val="TableParagraph"/>
              <w:spacing w:before="102"/>
              <w:ind w:lef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102"/>
              <w:ind w:left="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102"/>
              <w:ind w:left="2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102"/>
              <w:ind w:left="2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909" w:type="dxa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02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B52A06" w:rsidTr="002A0192">
        <w:trPr>
          <w:trHeight w:val="1786"/>
        </w:trPr>
        <w:tc>
          <w:tcPr>
            <w:tcW w:w="495" w:type="dxa"/>
          </w:tcPr>
          <w:p w:rsidR="00B52A06" w:rsidRDefault="00B52A06" w:rsidP="00495DE8">
            <w:pPr>
              <w:pStyle w:val="TableParagraph"/>
              <w:spacing w:before="102"/>
              <w:ind w:left="0" w:right="9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3</w:t>
            </w:r>
          </w:p>
        </w:tc>
        <w:tc>
          <w:tcPr>
            <w:tcW w:w="3435" w:type="dxa"/>
          </w:tcPr>
          <w:p w:rsidR="00B52A06" w:rsidRDefault="00B52A06" w:rsidP="00495DE8">
            <w:pPr>
              <w:pStyle w:val="TableParagraph"/>
              <w:spacing w:before="102" w:line="312" w:lineRule="auto"/>
              <w:ind w:left="123"/>
              <w:rPr>
                <w:sz w:val="26"/>
              </w:rPr>
            </w:pPr>
            <w:r>
              <w:rPr>
                <w:spacing w:val="-2"/>
                <w:sz w:val="26"/>
              </w:rPr>
              <w:t>Цифровизация</w:t>
            </w:r>
            <w:r>
              <w:rPr>
                <w:spacing w:val="-5"/>
                <w:sz w:val="26"/>
              </w:rPr>
              <w:t xml:space="preserve"> </w:t>
            </w:r>
            <w:r>
              <w:rPr>
                <w:spacing w:val="-2"/>
                <w:sz w:val="26"/>
              </w:rPr>
              <w:t xml:space="preserve">закупочной </w:t>
            </w:r>
            <w:r>
              <w:rPr>
                <w:sz w:val="26"/>
              </w:rPr>
              <w:t>деятельности и моделирование процессов закупок в системах АЦК-Госзаказ и БФТ. Закупки.</w:t>
            </w:r>
          </w:p>
        </w:tc>
        <w:tc>
          <w:tcPr>
            <w:tcW w:w="645" w:type="dxa"/>
          </w:tcPr>
          <w:p w:rsidR="00B52A06" w:rsidRDefault="00B52A06" w:rsidP="00495DE8">
            <w:pPr>
              <w:pStyle w:val="TableParagraph"/>
              <w:spacing w:before="102"/>
              <w:ind w:lef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38</w:t>
            </w: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102"/>
              <w:ind w:left="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14</w:t>
            </w: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102"/>
              <w:ind w:left="2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102"/>
              <w:ind w:left="2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10</w:t>
            </w:r>
          </w:p>
        </w:tc>
        <w:tc>
          <w:tcPr>
            <w:tcW w:w="909" w:type="dxa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02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24</w:t>
            </w:r>
          </w:p>
        </w:tc>
      </w:tr>
      <w:tr w:rsidR="00B52A06" w:rsidTr="002A0192">
        <w:trPr>
          <w:trHeight w:val="3168"/>
        </w:trPr>
        <w:tc>
          <w:tcPr>
            <w:tcW w:w="495" w:type="dxa"/>
            <w:tcBorders>
              <w:bottom w:val="nil"/>
            </w:tcBorders>
          </w:tcPr>
          <w:p w:rsidR="00B52A06" w:rsidRDefault="00B52A06" w:rsidP="00495DE8">
            <w:pPr>
              <w:pStyle w:val="TableParagraph"/>
              <w:spacing w:before="117"/>
              <w:ind w:left="0" w:right="93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4</w:t>
            </w:r>
          </w:p>
        </w:tc>
        <w:tc>
          <w:tcPr>
            <w:tcW w:w="3435" w:type="dxa"/>
            <w:tcBorders>
              <w:bottom w:val="nil"/>
            </w:tcBorders>
          </w:tcPr>
          <w:p w:rsidR="00B52A06" w:rsidRDefault="00B52A06" w:rsidP="00495DE8">
            <w:pPr>
              <w:pStyle w:val="TableParagraph"/>
              <w:spacing w:before="117" w:line="312" w:lineRule="auto"/>
              <w:ind w:left="123" w:right="325"/>
              <w:rPr>
                <w:sz w:val="26"/>
              </w:rPr>
            </w:pPr>
            <w:r>
              <w:rPr>
                <w:sz w:val="26"/>
              </w:rPr>
              <w:t>Бюджетное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 xml:space="preserve">планирование, исполнение бюджета, финансовый контроль и </w:t>
            </w:r>
            <w:r>
              <w:rPr>
                <w:spacing w:val="-2"/>
                <w:sz w:val="26"/>
              </w:rPr>
              <w:t xml:space="preserve">аналитическое </w:t>
            </w:r>
            <w:r>
              <w:rPr>
                <w:sz w:val="26"/>
              </w:rPr>
              <w:t>сопровождение</w:t>
            </w:r>
            <w:r>
              <w:rPr>
                <w:spacing w:val="-17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-16"/>
                <w:sz w:val="26"/>
              </w:rPr>
              <w:t xml:space="preserve"> </w:t>
            </w:r>
            <w:r>
              <w:rPr>
                <w:sz w:val="26"/>
              </w:rPr>
              <w:t>системах АЦК-Финансы, АЦК-</w:t>
            </w:r>
          </w:p>
        </w:tc>
        <w:tc>
          <w:tcPr>
            <w:tcW w:w="645" w:type="dxa"/>
            <w:tcBorders>
              <w:bottom w:val="nil"/>
            </w:tcBorders>
          </w:tcPr>
          <w:p w:rsidR="00B52A06" w:rsidRDefault="00B52A06" w:rsidP="00495DE8">
            <w:pPr>
              <w:pStyle w:val="TableParagraph"/>
              <w:spacing w:before="117"/>
              <w:ind w:left="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40</w:t>
            </w:r>
          </w:p>
        </w:tc>
        <w:tc>
          <w:tcPr>
            <w:tcW w:w="1185" w:type="dxa"/>
            <w:tcBorders>
              <w:bottom w:val="nil"/>
            </w:tcBorders>
          </w:tcPr>
          <w:p w:rsidR="00B52A06" w:rsidRDefault="00B52A06" w:rsidP="00495DE8">
            <w:pPr>
              <w:pStyle w:val="TableParagraph"/>
              <w:spacing w:before="117"/>
              <w:ind w:left="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12</w:t>
            </w:r>
          </w:p>
        </w:tc>
        <w:tc>
          <w:tcPr>
            <w:tcW w:w="1155" w:type="dxa"/>
            <w:tcBorders>
              <w:bottom w:val="nil"/>
            </w:tcBorders>
          </w:tcPr>
          <w:p w:rsidR="00B52A06" w:rsidRDefault="00B52A06" w:rsidP="00495DE8">
            <w:pPr>
              <w:pStyle w:val="TableParagraph"/>
              <w:spacing w:before="117"/>
              <w:ind w:left="22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2070" w:type="dxa"/>
            <w:tcBorders>
              <w:bottom w:val="nil"/>
            </w:tcBorders>
          </w:tcPr>
          <w:p w:rsidR="00B52A06" w:rsidRDefault="00B52A06" w:rsidP="00495DE8">
            <w:pPr>
              <w:pStyle w:val="TableParagraph"/>
              <w:spacing w:before="117"/>
              <w:ind w:left="21"/>
              <w:jc w:val="center"/>
              <w:rPr>
                <w:sz w:val="26"/>
              </w:rPr>
            </w:pPr>
            <w:r>
              <w:rPr>
                <w:spacing w:val="-10"/>
                <w:sz w:val="26"/>
              </w:rPr>
              <w:t>6</w:t>
            </w:r>
          </w:p>
        </w:tc>
        <w:tc>
          <w:tcPr>
            <w:tcW w:w="909" w:type="dxa"/>
            <w:tcBorders>
              <w:bottom w:val="nil"/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17"/>
              <w:ind w:left="14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28</w:t>
            </w:r>
          </w:p>
        </w:tc>
      </w:tr>
    </w:tbl>
    <w:p w:rsidR="00B52A06" w:rsidRDefault="00B52A06" w:rsidP="00B52A06">
      <w:pPr>
        <w:pStyle w:val="TableParagraph"/>
        <w:jc w:val="center"/>
        <w:rPr>
          <w:sz w:val="26"/>
        </w:rPr>
        <w:sectPr w:rsidR="00B52A06">
          <w:pgSz w:w="11920" w:h="16840"/>
          <w:pgMar w:top="1080" w:right="992" w:bottom="440" w:left="1133" w:header="438" w:footer="254" w:gutter="0"/>
          <w:cols w:space="720"/>
        </w:sectPr>
      </w:pPr>
    </w:p>
    <w:p w:rsidR="00B52A06" w:rsidRDefault="00B52A06" w:rsidP="00B52A06">
      <w:pPr>
        <w:pStyle w:val="ac"/>
        <w:spacing w:before="5"/>
        <w:rPr>
          <w:sz w:val="4"/>
        </w:rPr>
      </w:pPr>
    </w:p>
    <w:tbl>
      <w:tblPr>
        <w:tblStyle w:val="TableNormal5"/>
        <w:tblW w:w="9798" w:type="dxa"/>
        <w:tblInd w:w="-15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3435"/>
        <w:gridCol w:w="645"/>
        <w:gridCol w:w="1185"/>
        <w:gridCol w:w="1155"/>
        <w:gridCol w:w="2070"/>
        <w:gridCol w:w="642"/>
      </w:tblGrid>
      <w:tr w:rsidR="00B52A06" w:rsidTr="002A0192">
        <w:trPr>
          <w:trHeight w:val="554"/>
        </w:trPr>
        <w:tc>
          <w:tcPr>
            <w:tcW w:w="666" w:type="dxa"/>
            <w:vMerge w:val="restart"/>
          </w:tcPr>
          <w:p w:rsidR="00B52A06" w:rsidRDefault="00B52A06" w:rsidP="00495DE8">
            <w:pPr>
              <w:pStyle w:val="TableParagraph"/>
              <w:spacing w:before="102" w:line="312" w:lineRule="auto"/>
              <w:ind w:left="170" w:right="116" w:hanging="37"/>
              <w:rPr>
                <w:b/>
                <w:sz w:val="26"/>
              </w:rPr>
            </w:pPr>
            <w:r>
              <w:rPr>
                <w:b/>
                <w:spacing w:val="-6"/>
                <w:sz w:val="26"/>
              </w:rPr>
              <w:t xml:space="preserve">п/ </w:t>
            </w:r>
            <w:r>
              <w:rPr>
                <w:b/>
                <w:spacing w:val="-10"/>
                <w:sz w:val="26"/>
              </w:rPr>
              <w:t>п</w:t>
            </w:r>
          </w:p>
        </w:tc>
        <w:tc>
          <w:tcPr>
            <w:tcW w:w="3435" w:type="dxa"/>
            <w:vMerge w:val="restart"/>
          </w:tcPr>
          <w:p w:rsidR="00B52A06" w:rsidRDefault="00B52A06" w:rsidP="00495DE8">
            <w:pPr>
              <w:pStyle w:val="TableParagraph"/>
              <w:spacing w:before="102" w:line="312" w:lineRule="auto"/>
              <w:ind w:left="330" w:firstLine="272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Наименование тем </w:t>
            </w:r>
            <w:r>
              <w:rPr>
                <w:b/>
                <w:spacing w:val="-2"/>
                <w:sz w:val="26"/>
              </w:rPr>
              <w:t>(разделов)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дисциплины</w:t>
            </w:r>
          </w:p>
        </w:tc>
        <w:tc>
          <w:tcPr>
            <w:tcW w:w="5697" w:type="dxa"/>
            <w:gridSpan w:val="5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02"/>
              <w:ind w:left="1569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Трудоемкость</w:t>
            </w:r>
            <w:r>
              <w:rPr>
                <w:b/>
                <w:spacing w:val="-11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в</w:t>
            </w:r>
            <w:r>
              <w:rPr>
                <w:b/>
                <w:spacing w:val="-9"/>
                <w:sz w:val="26"/>
              </w:rPr>
              <w:t xml:space="preserve"> </w:t>
            </w:r>
            <w:r>
              <w:rPr>
                <w:b/>
                <w:spacing w:val="-4"/>
                <w:sz w:val="26"/>
              </w:rPr>
              <w:t>часах</w:t>
            </w:r>
          </w:p>
        </w:tc>
      </w:tr>
      <w:tr w:rsidR="00B52A06" w:rsidTr="002A0192">
        <w:trPr>
          <w:trHeight w:val="1259"/>
        </w:trPr>
        <w:tc>
          <w:tcPr>
            <w:tcW w:w="666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 w:val="restart"/>
            <w:textDirection w:val="btLr"/>
          </w:tcPr>
          <w:p w:rsidR="00B52A06" w:rsidRDefault="00B52A06" w:rsidP="00495DE8">
            <w:pPr>
              <w:pStyle w:val="TableParagraph"/>
              <w:spacing w:before="147"/>
              <w:ind w:left="10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Всего</w:t>
            </w:r>
          </w:p>
        </w:tc>
        <w:tc>
          <w:tcPr>
            <w:tcW w:w="4410" w:type="dxa"/>
            <w:gridSpan w:val="3"/>
          </w:tcPr>
          <w:p w:rsidR="00B52A06" w:rsidRDefault="00B52A06" w:rsidP="00495DE8">
            <w:pPr>
              <w:pStyle w:val="TableParagraph"/>
              <w:spacing w:before="102" w:line="312" w:lineRule="auto"/>
              <w:ind w:left="1807" w:hanging="1543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Контактная</w:t>
            </w:r>
            <w:r>
              <w:rPr>
                <w:b/>
                <w:spacing w:val="-12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работа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-</w:t>
            </w:r>
            <w:r>
              <w:rPr>
                <w:b/>
                <w:spacing w:val="-10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Аудиторная работа</w:t>
            </w:r>
          </w:p>
        </w:tc>
        <w:tc>
          <w:tcPr>
            <w:tcW w:w="642" w:type="dxa"/>
            <w:vMerge w:val="restart"/>
            <w:tcBorders>
              <w:right w:val="single" w:sz="4" w:space="0" w:color="000000"/>
            </w:tcBorders>
            <w:textDirection w:val="btLr"/>
          </w:tcPr>
          <w:p w:rsidR="00B52A06" w:rsidRDefault="00B52A06" w:rsidP="00495DE8">
            <w:pPr>
              <w:pStyle w:val="TableParagraph"/>
              <w:spacing w:before="147"/>
              <w:ind w:left="78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Самостоятельная</w:t>
            </w:r>
            <w:r>
              <w:rPr>
                <w:b/>
                <w:spacing w:val="5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работа</w:t>
            </w:r>
          </w:p>
        </w:tc>
      </w:tr>
      <w:tr w:rsidR="00B52A06" w:rsidTr="002A0192">
        <w:trPr>
          <w:trHeight w:val="1799"/>
        </w:trPr>
        <w:tc>
          <w:tcPr>
            <w:tcW w:w="666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3435" w:type="dxa"/>
            <w:vMerge/>
            <w:tcBorders>
              <w:top w:val="nil"/>
            </w:tcBorders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645" w:type="dxa"/>
            <w:vMerge/>
            <w:tcBorders>
              <w:top w:val="nil"/>
            </w:tcBorders>
            <w:textDirection w:val="btLr"/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117" w:line="312" w:lineRule="auto"/>
              <w:ind w:left="251" w:right="129" w:hanging="106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 xml:space="preserve">Общая, </w:t>
            </w:r>
            <w:r>
              <w:rPr>
                <w:b/>
                <w:sz w:val="26"/>
              </w:rPr>
              <w:t>в т.ч.:</w:t>
            </w: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117"/>
              <w:ind w:left="22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Лекции</w:t>
            </w: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117" w:line="312" w:lineRule="auto"/>
              <w:ind w:left="214" w:right="191" w:hanging="1"/>
              <w:jc w:val="center"/>
              <w:rPr>
                <w:b/>
                <w:sz w:val="26"/>
              </w:rPr>
            </w:pPr>
            <w:r>
              <w:rPr>
                <w:b/>
                <w:spacing w:val="-2"/>
                <w:sz w:val="26"/>
              </w:rPr>
              <w:t>Семинары, практические занятия</w:t>
            </w:r>
          </w:p>
        </w:tc>
        <w:tc>
          <w:tcPr>
            <w:tcW w:w="642" w:type="dxa"/>
            <w:vMerge/>
            <w:tcBorders>
              <w:top w:val="nil"/>
              <w:right w:val="single" w:sz="4" w:space="0" w:color="000000"/>
            </w:tcBorders>
            <w:textDirection w:val="btLr"/>
          </w:tcPr>
          <w:p w:rsidR="00B52A06" w:rsidRDefault="00B52A06" w:rsidP="00495DE8">
            <w:pPr>
              <w:rPr>
                <w:sz w:val="2"/>
                <w:szCs w:val="2"/>
              </w:rPr>
            </w:pPr>
          </w:p>
        </w:tc>
      </w:tr>
      <w:tr w:rsidR="00B52A06" w:rsidTr="002A0192">
        <w:trPr>
          <w:trHeight w:val="854"/>
        </w:trPr>
        <w:tc>
          <w:tcPr>
            <w:tcW w:w="666" w:type="dxa"/>
          </w:tcPr>
          <w:p w:rsidR="00B52A06" w:rsidRDefault="00B52A06" w:rsidP="00495D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3435" w:type="dxa"/>
          </w:tcPr>
          <w:p w:rsidR="00B52A06" w:rsidRDefault="00B52A06" w:rsidP="00495DE8">
            <w:pPr>
              <w:pStyle w:val="TableParagraph"/>
              <w:spacing w:before="27" w:line="312" w:lineRule="auto"/>
              <w:ind w:left="123"/>
              <w:rPr>
                <w:sz w:val="26"/>
              </w:rPr>
            </w:pPr>
            <w:r>
              <w:rPr>
                <w:sz w:val="26"/>
              </w:rPr>
              <w:t xml:space="preserve">Планирование и </w:t>
            </w:r>
            <w:r>
              <w:rPr>
                <w:spacing w:val="-4"/>
                <w:sz w:val="26"/>
              </w:rPr>
              <w:t>БФТ. Бюджетный</w:t>
            </w:r>
            <w:r>
              <w:rPr>
                <w:spacing w:val="-13"/>
                <w:sz w:val="26"/>
              </w:rPr>
              <w:t xml:space="preserve"> </w:t>
            </w:r>
            <w:r>
              <w:rPr>
                <w:spacing w:val="-4"/>
                <w:sz w:val="26"/>
              </w:rPr>
              <w:t>контроль.</w:t>
            </w:r>
          </w:p>
        </w:tc>
        <w:tc>
          <w:tcPr>
            <w:tcW w:w="645" w:type="dxa"/>
          </w:tcPr>
          <w:p w:rsidR="00B52A06" w:rsidRDefault="00B52A06" w:rsidP="00495D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  <w:tc>
          <w:tcPr>
            <w:tcW w:w="642" w:type="dxa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0"/>
              <w:ind w:left="0"/>
              <w:rPr>
                <w:sz w:val="24"/>
              </w:rPr>
            </w:pPr>
          </w:p>
        </w:tc>
      </w:tr>
      <w:tr w:rsidR="00B52A06" w:rsidTr="002A0192">
        <w:trPr>
          <w:trHeight w:val="554"/>
        </w:trPr>
        <w:tc>
          <w:tcPr>
            <w:tcW w:w="4101" w:type="dxa"/>
            <w:gridSpan w:val="2"/>
          </w:tcPr>
          <w:p w:rsidR="00B52A06" w:rsidRDefault="00B52A06" w:rsidP="00495DE8">
            <w:pPr>
              <w:pStyle w:val="TableParagraph"/>
              <w:spacing w:before="117"/>
              <w:ind w:left="577"/>
              <w:rPr>
                <w:b/>
                <w:sz w:val="26"/>
              </w:rPr>
            </w:pPr>
            <w:r>
              <w:rPr>
                <w:b/>
                <w:sz w:val="26"/>
              </w:rPr>
              <w:t>В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целом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z w:val="26"/>
              </w:rPr>
              <w:t>по</w:t>
            </w:r>
            <w:r>
              <w:rPr>
                <w:b/>
                <w:spacing w:val="-4"/>
                <w:sz w:val="26"/>
              </w:rPr>
              <w:t xml:space="preserve"> </w:t>
            </w:r>
            <w:r>
              <w:rPr>
                <w:b/>
                <w:spacing w:val="-2"/>
                <w:sz w:val="26"/>
              </w:rPr>
              <w:t>дисциплине</w:t>
            </w:r>
          </w:p>
        </w:tc>
        <w:tc>
          <w:tcPr>
            <w:tcW w:w="645" w:type="dxa"/>
          </w:tcPr>
          <w:p w:rsidR="00B52A06" w:rsidRDefault="00B52A06" w:rsidP="00495DE8">
            <w:pPr>
              <w:pStyle w:val="TableParagraph"/>
              <w:spacing w:before="117"/>
              <w:ind w:left="121"/>
              <w:rPr>
                <w:sz w:val="26"/>
              </w:rPr>
            </w:pPr>
            <w:r>
              <w:rPr>
                <w:spacing w:val="-5"/>
                <w:sz w:val="26"/>
              </w:rPr>
              <w:t>144</w:t>
            </w:r>
          </w:p>
        </w:tc>
        <w:tc>
          <w:tcPr>
            <w:tcW w:w="1185" w:type="dxa"/>
          </w:tcPr>
          <w:p w:rsidR="00B52A06" w:rsidRDefault="00B52A06" w:rsidP="00495DE8">
            <w:pPr>
              <w:pStyle w:val="TableParagraph"/>
              <w:spacing w:before="117"/>
              <w:ind w:left="8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50</w:t>
            </w:r>
          </w:p>
        </w:tc>
        <w:tc>
          <w:tcPr>
            <w:tcW w:w="1155" w:type="dxa"/>
          </w:tcPr>
          <w:p w:rsidR="00B52A06" w:rsidRDefault="00B52A06" w:rsidP="00495DE8">
            <w:pPr>
              <w:pStyle w:val="TableParagraph"/>
              <w:spacing w:before="117"/>
              <w:ind w:left="22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16</w:t>
            </w:r>
          </w:p>
        </w:tc>
        <w:tc>
          <w:tcPr>
            <w:tcW w:w="2070" w:type="dxa"/>
          </w:tcPr>
          <w:p w:rsidR="00B52A06" w:rsidRDefault="00B52A06" w:rsidP="00495DE8">
            <w:pPr>
              <w:pStyle w:val="TableParagraph"/>
              <w:spacing w:before="117"/>
              <w:ind w:left="21"/>
              <w:jc w:val="center"/>
              <w:rPr>
                <w:sz w:val="26"/>
              </w:rPr>
            </w:pPr>
            <w:r>
              <w:rPr>
                <w:spacing w:val="-5"/>
                <w:sz w:val="26"/>
              </w:rPr>
              <w:t>34</w:t>
            </w:r>
          </w:p>
        </w:tc>
        <w:tc>
          <w:tcPr>
            <w:tcW w:w="642" w:type="dxa"/>
            <w:tcBorders>
              <w:right w:val="single" w:sz="4" w:space="0" w:color="000000"/>
            </w:tcBorders>
          </w:tcPr>
          <w:p w:rsidR="00B52A06" w:rsidRDefault="00B52A06" w:rsidP="00495DE8">
            <w:pPr>
              <w:pStyle w:val="TableParagraph"/>
              <w:spacing w:before="117"/>
              <w:ind w:left="192"/>
              <w:rPr>
                <w:sz w:val="26"/>
              </w:rPr>
            </w:pPr>
            <w:r>
              <w:rPr>
                <w:spacing w:val="-5"/>
                <w:sz w:val="26"/>
              </w:rPr>
              <w:t>94</w:t>
            </w:r>
          </w:p>
        </w:tc>
      </w:tr>
    </w:tbl>
    <w:p w:rsidR="00B52A06" w:rsidRDefault="00B52A06" w:rsidP="00B52A06">
      <w:pPr>
        <w:rPr>
          <w:b/>
          <w:color w:val="000000"/>
          <w:sz w:val="28"/>
          <w:szCs w:val="28"/>
        </w:rPr>
      </w:pPr>
    </w:p>
    <w:p w:rsidR="00B52A06" w:rsidRDefault="00611187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bookmarkStart w:id="9" w:name="_heading=h.26in1rg" w:colFirst="0" w:colLast="0"/>
      <w:bookmarkEnd w:id="9"/>
      <w:r>
        <w:rPr>
          <w:b/>
          <w:color w:val="000000"/>
          <w:sz w:val="28"/>
          <w:szCs w:val="28"/>
        </w:rPr>
        <w:t>5.3. Содержание семинаров, практических занятий</w:t>
      </w:r>
    </w:p>
    <w:tbl>
      <w:tblPr>
        <w:tblStyle w:val="affffff0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5482"/>
        <w:gridCol w:w="2881"/>
      </w:tblGrid>
      <w:tr w:rsidR="0084775A" w:rsidTr="00F82790">
        <w:tc>
          <w:tcPr>
            <w:tcW w:w="1985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82" w:type="dxa"/>
            <w:tcBorders>
              <w:bottom w:val="single" w:sz="8" w:space="0" w:color="000000"/>
            </w:tcBorders>
            <w:shd w:val="clear" w:color="auto" w:fill="auto"/>
          </w:tcPr>
          <w:p w:rsidR="0084775A" w:rsidRDefault="00611187" w:rsidP="00997A9E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2881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2A0192" w:rsidTr="00495DE8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192" w:rsidRPr="002A0192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Цифровое государство,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 xml:space="preserve">государственные </w:t>
            </w:r>
            <w:r w:rsidRPr="002A0192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2A019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системы</w:t>
            </w:r>
            <w:r w:rsidRPr="002A019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и жизненный цикл цифровых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сервисов</w:t>
            </w:r>
          </w:p>
        </w:tc>
        <w:tc>
          <w:tcPr>
            <w:tcW w:w="5482" w:type="dxa"/>
          </w:tcPr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525"/>
              </w:tabs>
              <w:spacing w:before="106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Понятие цифрового государства и электронного правительства: отличия, цели, задачи и эффекты.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559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Государственные информационные системы как инструмент цифровой трансформации публичного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управления.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717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Жизненный цикл цифрового сервиса в государственном секторе: инициирование, анализ, проектирование, внедрение, сопровождение и развитие.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655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Подходы AS-IS / TO-BE в анализе и совершенствовании процессов.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388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Роль моделирования бизнес-процессов, архитектуры и данных в проектировании цифровых решений.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462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Основные показатели качества цифрового сервиса: доступность, время отклика, качество данных, прозрачность статусов, устойчивость к отказам.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6"/>
              </w:numPr>
              <w:tabs>
                <w:tab w:val="left" w:pos="402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Место ГИИС «Электронный бюджет», АЦК-Госзаказ, АЦК-Финансы, АЦК-Планирование,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Закупки,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Бюджетный контроль в цифровом государстве.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2A0192" w:rsidRPr="002A0192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Дискуссия, обсуждение. Разбор мини-кейсов по государственным цифровым сервисам. Практикум по построению краткой схемы AS-IS / TO-BE. Анализ примеров государственных информационных систем.</w:t>
            </w:r>
          </w:p>
        </w:tc>
      </w:tr>
      <w:tr w:rsidR="002A0192" w:rsidTr="00495DE8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192" w:rsidRPr="002A0192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ГИИС «Электронный бюджет» в системе </w:t>
            </w:r>
            <w:r w:rsidRPr="002A0192">
              <w:rPr>
                <w:rFonts w:ascii="Times New Roman" w:hAnsi="Times New Roman" w:cs="Times New Roman"/>
                <w:sz w:val="24"/>
              </w:rPr>
              <w:lastRenderedPageBreak/>
              <w:t>управления</w:t>
            </w:r>
            <w:r w:rsidRPr="002A019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общественными финансами. Национальные проекты</w:t>
            </w:r>
            <w:r w:rsidRPr="002A019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и</w:t>
            </w:r>
            <w:r w:rsidRPr="002A0192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государственные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программы</w:t>
            </w:r>
          </w:p>
        </w:tc>
        <w:tc>
          <w:tcPr>
            <w:tcW w:w="5482" w:type="dxa"/>
          </w:tcPr>
          <w:p w:rsidR="002A0192" w:rsidRPr="002A0192" w:rsidRDefault="002A0192" w:rsidP="002A056F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before="121"/>
              <w:ind w:left="396" w:hanging="274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lastRenderedPageBreak/>
              <w:t>Назначение,</w:t>
            </w:r>
            <w:r w:rsidRPr="002A0192">
              <w:rPr>
                <w:rFonts w:ascii="Times New Roman" w:hAnsi="Times New Roman" w:cs="Times New Roman"/>
                <w:spacing w:val="28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цели,</w:t>
            </w:r>
            <w:r w:rsidRPr="002A0192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задачи</w:t>
            </w:r>
            <w:r w:rsidRPr="002A0192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и</w:t>
            </w:r>
            <w:r w:rsidRPr="002A0192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основные</w:t>
            </w:r>
            <w:r w:rsidRPr="002A0192">
              <w:rPr>
                <w:rFonts w:ascii="Times New Roman" w:hAnsi="Times New Roman" w:cs="Times New Roman"/>
                <w:spacing w:val="3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функции</w:t>
            </w:r>
            <w:r w:rsidRPr="002A0192">
              <w:rPr>
                <w:rFonts w:ascii="Times New Roman" w:hAnsi="Times New Roman" w:cs="Times New Roman"/>
                <w:spacing w:val="31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>ГИИС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 «Электронный</w:t>
            </w:r>
            <w:r w:rsidRPr="002A019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бюджет».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7"/>
              </w:numPr>
              <w:tabs>
                <w:tab w:val="left" w:pos="418"/>
              </w:tabs>
              <w:spacing w:before="16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Архитектура</w:t>
            </w:r>
            <w:r w:rsidRPr="002A019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системы</w:t>
            </w:r>
            <w:r w:rsidRPr="002A019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и</w:t>
            </w:r>
            <w:r w:rsidRPr="002A019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ее</w:t>
            </w:r>
            <w:r w:rsidRPr="002A019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место</w:t>
            </w:r>
            <w:r w:rsidRPr="002A019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в</w:t>
            </w:r>
            <w:r w:rsidRPr="002A0192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lastRenderedPageBreak/>
              <w:t>информационной среде управления общественными финансами.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418"/>
              </w:tabs>
              <w:spacing w:before="16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Национальные проекты: нормативное регулирование, состав и структура паспорта национального проекта.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545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Паспорта структурных элементов национальных проектов, их взаимосвязь и влияние на достижение целевых показателей.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455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Управление изменениями национального проекта в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системе.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362"/>
              </w:tabs>
              <w:spacing w:before="2"/>
              <w:ind w:left="362" w:hanging="24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Мониторинг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реализации</w:t>
            </w:r>
            <w:r w:rsidRPr="002A019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национальных</w:t>
            </w:r>
            <w:r w:rsidRPr="002A0192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проектов.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490"/>
              </w:tabs>
              <w:spacing w:before="8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Государственные программы: состав, структура и основные характеристики паспорта государственной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программы.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394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Структурные элементы государственной программы и их связь с целями и показателями.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451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Управление изменениями паспорта государственной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программы.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8"/>
              </w:numPr>
              <w:tabs>
                <w:tab w:val="left" w:pos="491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Мониторинг</w:t>
            </w:r>
            <w:r w:rsidRPr="002A019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реализации</w:t>
            </w:r>
            <w:r w:rsidRPr="002A019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государственных</w:t>
            </w:r>
            <w:r w:rsidRPr="002A019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программ</w:t>
            </w:r>
            <w:r w:rsidRPr="002A0192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и оценка качества данных.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2A0192" w:rsidRPr="002A0192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lastRenderedPageBreak/>
              <w:t>Дискуссия,</w:t>
            </w:r>
            <w:r w:rsidRPr="002A0192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обсуждение.</w:t>
            </w:r>
            <w:r w:rsidRPr="002A0192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Практикум</w:t>
            </w:r>
            <w:r w:rsidRPr="002A0192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по</w:t>
            </w:r>
            <w:r w:rsidRPr="002A0192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анализу</w:t>
            </w:r>
            <w:r w:rsidRPr="002A0192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структуры паспорта национал</w:t>
            </w:r>
            <w:r>
              <w:rPr>
                <w:rFonts w:ascii="Times New Roman" w:hAnsi="Times New Roman" w:cs="Times New Roman"/>
                <w:sz w:val="24"/>
              </w:rPr>
              <w:t xml:space="preserve">ьного проекта и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государственной </w:t>
            </w:r>
            <w:r w:rsidRPr="002A0192">
              <w:rPr>
                <w:rFonts w:ascii="Times New Roman" w:hAnsi="Times New Roman" w:cs="Times New Roman"/>
                <w:sz w:val="24"/>
              </w:rPr>
              <w:t>программы. Разбор кейса по управлению изменениями в системе</w:t>
            </w:r>
            <w:r w:rsidRPr="002A0192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«Электронный</w:t>
            </w:r>
            <w:r w:rsidRPr="002A0192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бюджет».</w:t>
            </w:r>
            <w:r w:rsidRPr="002A0192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Групповая</w:t>
            </w:r>
            <w:r w:rsidRPr="002A0192">
              <w:rPr>
                <w:rFonts w:ascii="Times New Roman" w:hAnsi="Times New Roman" w:cs="Times New Roman"/>
                <w:spacing w:val="68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работа</w:t>
            </w:r>
            <w:r w:rsidRPr="002A0192">
              <w:rPr>
                <w:rFonts w:ascii="Times New Roman" w:hAnsi="Times New Roman" w:cs="Times New Roman"/>
                <w:spacing w:val="69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5"/>
                <w:sz w:val="24"/>
              </w:rPr>
              <w:t xml:space="preserve">по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построению</w:t>
            </w:r>
            <w:r w:rsidRPr="002A0192">
              <w:rPr>
                <w:rFonts w:ascii="Times New Roman" w:hAnsi="Times New Roman" w:cs="Times New Roman"/>
                <w:sz w:val="24"/>
              </w:rPr>
              <w:tab/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>схемы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взаимосвязей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 xml:space="preserve">показателей, </w:t>
            </w:r>
            <w:r w:rsidRPr="002A0192">
              <w:rPr>
                <w:rFonts w:ascii="Times New Roman" w:hAnsi="Times New Roman" w:cs="Times New Roman"/>
                <w:sz w:val="24"/>
              </w:rPr>
              <w:t>мероприятий и структурных элементов.</w:t>
            </w:r>
          </w:p>
        </w:tc>
      </w:tr>
      <w:tr w:rsidR="002A0192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192" w:rsidRPr="002A0192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lastRenderedPageBreak/>
              <w:t>Цифровизация</w:t>
            </w:r>
            <w:r w:rsidRPr="002A0192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 xml:space="preserve">закупочной </w:t>
            </w:r>
            <w:r w:rsidRPr="002A0192">
              <w:rPr>
                <w:rFonts w:ascii="Times New Roman" w:hAnsi="Times New Roman" w:cs="Times New Roman"/>
                <w:sz w:val="24"/>
              </w:rPr>
              <w:t>деятельности и моделирование процессов закупок в системах АЦК-Госзаказ и БФТ. Закупки.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0192" w:rsidRPr="002A0192" w:rsidRDefault="002A0192" w:rsidP="002A056F">
            <w:pPr>
              <w:pStyle w:val="TableParagraph"/>
              <w:numPr>
                <w:ilvl w:val="0"/>
                <w:numId w:val="9"/>
              </w:numPr>
              <w:tabs>
                <w:tab w:val="left" w:pos="496"/>
              </w:tabs>
              <w:spacing w:before="121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Правовые основы контрактной системы в сфере закупок и роль 44-ФЗ в цифровизации закупочной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деятельности.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9"/>
              </w:numPr>
              <w:tabs>
                <w:tab w:val="left" w:pos="515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Назначение и функции систем АЦК-Госзаказ и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БФТ.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Закупки.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9"/>
              </w:numPr>
              <w:tabs>
                <w:tab w:val="left" w:pos="362"/>
              </w:tabs>
              <w:spacing w:before="3"/>
              <w:ind w:left="362" w:hanging="24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Организация</w:t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документооборота</w:t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в</w:t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>системах</w:t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закупок.</w:t>
            </w:r>
          </w:p>
          <w:p w:rsidR="002A0192" w:rsidRPr="002A0192" w:rsidRDefault="002A0192" w:rsidP="002A056F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4. 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Типовые роли пользователей и основные элементы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интерфейса.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10"/>
              </w:numPr>
              <w:tabs>
                <w:tab w:val="left" w:pos="506"/>
              </w:tabs>
              <w:spacing w:before="16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Работа со справочниками, списками документов, фильтрацией и поиском.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10"/>
              </w:numPr>
              <w:tabs>
                <w:tab w:val="left" w:pos="464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 xml:space="preserve">Электронные документы закупочного цикла: план-график, закупка, заявка на закупку, извещение, контракт, сведения об исполнении, документ о приемке, претензия, </w:t>
            </w:r>
            <w:r w:rsidRPr="002A0192">
              <w:rPr>
                <w:rFonts w:ascii="Times New Roman" w:hAnsi="Times New Roman" w:cs="Times New Roman"/>
                <w:spacing w:val="-4"/>
                <w:sz w:val="24"/>
              </w:rPr>
              <w:t>иск.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10"/>
              </w:numPr>
              <w:tabs>
                <w:tab w:val="left" w:pos="692"/>
              </w:tabs>
              <w:spacing w:before="5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Моделирование бизнес-процессов закупочной деятельности в нотации BPMN.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10"/>
              </w:numPr>
              <w:tabs>
                <w:tab w:val="left" w:pos="442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Применение UML для описания структуры данных электронных документов.</w:t>
            </w:r>
          </w:p>
          <w:p w:rsidR="002A0192" w:rsidRPr="002A0192" w:rsidRDefault="002A0192" w:rsidP="002A056F">
            <w:pPr>
              <w:pStyle w:val="TableParagraph"/>
              <w:numPr>
                <w:ilvl w:val="0"/>
                <w:numId w:val="10"/>
              </w:numPr>
              <w:tabs>
                <w:tab w:val="left" w:pos="436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Интеграция BPMN- и UML-моделей при анализе и оптимизации закупочных процессов.</w:t>
            </w:r>
          </w:p>
          <w:p w:rsidR="002A0192" w:rsidRPr="002A0192" w:rsidRDefault="002A0192" w:rsidP="002A056F">
            <w:pPr>
              <w:widowControl w:val="0"/>
              <w:ind w:left="122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10. </w:t>
            </w:r>
            <w:r w:rsidRPr="002A0192">
              <w:rPr>
                <w:rFonts w:ascii="Times New Roman" w:hAnsi="Times New Roman" w:cs="Times New Roman"/>
                <w:sz w:val="24"/>
              </w:rPr>
              <w:t>Отчеты «Реестр закупок» и «Реестр контрактов» как инструмент контроля и анализа.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2A0192" w:rsidRPr="002A0192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192">
              <w:rPr>
                <w:rFonts w:ascii="Times New Roman" w:hAnsi="Times New Roman" w:cs="Times New Roman"/>
                <w:sz w:val="24"/>
              </w:rPr>
              <w:t>Дискуссия, обсуждение. Практикум по моделированию процесса закупки в BPMN. Практикум по разработке UML-диаграммы классов для электронных документов закупочного цикла. Разбор кейса по маршруту обработки закупки в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192">
              <w:rPr>
                <w:rFonts w:ascii="Times New Roman" w:hAnsi="Times New Roman" w:cs="Times New Roman"/>
                <w:sz w:val="24"/>
              </w:rPr>
              <w:t xml:space="preserve">Закупки или АЦК-Госзаказ. Групповая работа по выявлению узких мест и ошибок в закупочном </w:t>
            </w:r>
            <w:r w:rsidRPr="002A0192">
              <w:rPr>
                <w:rFonts w:ascii="Times New Roman" w:hAnsi="Times New Roman" w:cs="Times New Roman"/>
                <w:spacing w:val="-2"/>
                <w:sz w:val="24"/>
              </w:rPr>
              <w:t>процессе.</w:t>
            </w:r>
          </w:p>
        </w:tc>
      </w:tr>
      <w:tr w:rsidR="002A0192" w:rsidTr="00F82790"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2A0192" w:rsidRPr="006C7AA3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Бюджетное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 xml:space="preserve">планирование, исполнение бюджета, финансовый контроль и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аналитическое </w:t>
            </w:r>
            <w:r w:rsidRPr="006C7AA3">
              <w:rPr>
                <w:rFonts w:ascii="Times New Roman" w:hAnsi="Times New Roman" w:cs="Times New Roman"/>
                <w:sz w:val="24"/>
              </w:rPr>
              <w:t>сопровождение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в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системах АЦК-</w:t>
            </w:r>
            <w:r w:rsidRPr="006C7AA3">
              <w:rPr>
                <w:rFonts w:ascii="Times New Roman" w:hAnsi="Times New Roman" w:cs="Times New Roman"/>
                <w:sz w:val="24"/>
              </w:rPr>
              <w:lastRenderedPageBreak/>
              <w:t xml:space="preserve">Финансы, АЦК-Планирование и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БФТ. Бюджетный</w:t>
            </w:r>
            <w:r w:rsidRPr="006C7AA3">
              <w:rPr>
                <w:rFonts w:ascii="Times New Roman" w:hAnsi="Times New Roman" w:cs="Times New Roman"/>
                <w:spacing w:val="-13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контроль.</w:t>
            </w:r>
          </w:p>
        </w:tc>
        <w:tc>
          <w:tcPr>
            <w:tcW w:w="548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A0192" w:rsidRPr="006C7AA3" w:rsidRDefault="002A0192" w:rsidP="002A056F">
            <w:pPr>
              <w:pStyle w:val="TableParagraph"/>
              <w:numPr>
                <w:ilvl w:val="0"/>
                <w:numId w:val="11"/>
              </w:numPr>
              <w:tabs>
                <w:tab w:val="left" w:pos="390"/>
              </w:tabs>
              <w:spacing w:before="121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lastRenderedPageBreak/>
              <w:t>Назначение и функции системы АЦК-Планирование в контуре бюджетного планирования.</w:t>
            </w:r>
          </w:p>
          <w:p w:rsidR="002A0192" w:rsidRPr="006C7AA3" w:rsidRDefault="002A0192" w:rsidP="002A056F">
            <w:pPr>
              <w:pStyle w:val="TableParagraph"/>
              <w:numPr>
                <w:ilvl w:val="0"/>
                <w:numId w:val="11"/>
              </w:numPr>
              <w:tabs>
                <w:tab w:val="left" w:pos="594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Формирование и ведение реестра расходных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обязательств.</w:t>
            </w:r>
          </w:p>
          <w:p w:rsidR="002A0192" w:rsidRPr="006C7AA3" w:rsidRDefault="002A0192" w:rsidP="002A056F">
            <w:pPr>
              <w:pStyle w:val="TableParagraph"/>
              <w:numPr>
                <w:ilvl w:val="0"/>
                <w:numId w:val="11"/>
              </w:numPr>
              <w:tabs>
                <w:tab w:val="left" w:pos="393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Планирование доходной и расходной частей бюджета, планирование источников финансирования дефицита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бюджета.</w:t>
            </w:r>
          </w:p>
          <w:p w:rsidR="002A0192" w:rsidRPr="006C7AA3" w:rsidRDefault="006C7AA3" w:rsidP="002A056F">
            <w:pPr>
              <w:widowControl w:val="0"/>
              <w:ind w:left="122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lastRenderedPageBreak/>
              <w:t xml:space="preserve">4. </w:t>
            </w:r>
            <w:r w:rsidR="002A0192" w:rsidRPr="006C7AA3">
              <w:rPr>
                <w:rFonts w:ascii="Times New Roman" w:hAnsi="Times New Roman" w:cs="Times New Roman"/>
                <w:sz w:val="24"/>
              </w:rPr>
              <w:t>Формирование бюджета программно-целевым способом, государственные и муниципальные задания, расчет субсидий.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478"/>
              </w:tabs>
              <w:spacing w:before="16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Назначение и функции системы АЦК-Финансы в процессе исполнения бюджета.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491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Бюджетная роспись, сводная бюджетная роспись, кассовый план, доведение предельных объемов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финансирования.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438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Санкционирование и проведение кассового расхода, исполнение платежных поручений, корректирующие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операции.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431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Учет доходов бюджета, источников финансирования дефицита бюджета, межбюджетных трансфертов, обязательств по договорам.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547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Работа бюджетных и автономных учреждений, уточнение операций, бухгалтерский учет и отчетность.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595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Назначение и функции системы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 xml:space="preserve">Бюджетный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контроль.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902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Планирование контрольной деятельности, контрольные мероприятия, программа проверки, акт о результатах проверки, решения и требования об устранении нарушений.</w:t>
            </w:r>
          </w:p>
          <w:p w:rsidR="006C7AA3" w:rsidRPr="006C7AA3" w:rsidRDefault="006C7AA3" w:rsidP="002A056F">
            <w:pPr>
              <w:pStyle w:val="TableParagraph"/>
              <w:numPr>
                <w:ilvl w:val="0"/>
                <w:numId w:val="12"/>
              </w:numPr>
              <w:tabs>
                <w:tab w:val="left" w:pos="571"/>
              </w:tabs>
              <w:spacing w:before="5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Формирование отчетов о результатах контрольной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деятельности.</w:t>
            </w:r>
          </w:p>
          <w:p w:rsidR="006C7AA3" w:rsidRPr="006C7AA3" w:rsidRDefault="006C7AA3" w:rsidP="002A056F">
            <w:pPr>
              <w:widowControl w:val="0"/>
              <w:ind w:left="122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Метрики, отчетность и аналитическое сопровождение управленческих решений в сфере общественных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финансов.</w:t>
            </w:r>
          </w:p>
        </w:tc>
        <w:tc>
          <w:tcPr>
            <w:tcW w:w="2881" w:type="dxa"/>
            <w:tcBorders>
              <w:left w:val="single" w:sz="8" w:space="0" w:color="000000"/>
            </w:tcBorders>
            <w:shd w:val="clear" w:color="auto" w:fill="auto"/>
          </w:tcPr>
          <w:p w:rsidR="002A0192" w:rsidRPr="006C7AA3" w:rsidRDefault="002A0192" w:rsidP="002A0192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lastRenderedPageBreak/>
              <w:t>Дискуссия, обсуждение. Практикум по анализу схемы бюджетного цикла: планирование, исполнение, контроль. Практикум по построению модели процесса исполнения бюджетных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обязательств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lastRenderedPageBreak/>
              <w:t>или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контрольного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мероприятия. Разбор кейсов по формированию бюджетной заявки, кассового плана, договора, акта проверки. Групповая работа по разработке набора метрик и структуры аналитического отчета для руководителя.</w:t>
            </w:r>
          </w:p>
        </w:tc>
      </w:tr>
    </w:tbl>
    <w:p w:rsidR="00C94856" w:rsidRDefault="00C94856" w:rsidP="00C94856">
      <w:pPr>
        <w:pStyle w:val="affffff3"/>
        <w:spacing w:line="360" w:lineRule="auto"/>
        <w:jc w:val="both"/>
        <w:rPr>
          <w:b/>
          <w:sz w:val="28"/>
        </w:rPr>
      </w:pPr>
      <w:bookmarkStart w:id="10" w:name="_heading=h.35nkun2" w:colFirst="0" w:colLast="0"/>
      <w:bookmarkEnd w:id="10"/>
    </w:p>
    <w:p w:rsidR="00D10902" w:rsidRDefault="00611187" w:rsidP="00C94856">
      <w:pPr>
        <w:pStyle w:val="affffff3"/>
        <w:spacing w:line="360" w:lineRule="auto"/>
        <w:jc w:val="both"/>
        <w:rPr>
          <w:b/>
          <w:sz w:val="28"/>
        </w:rPr>
      </w:pPr>
      <w:r w:rsidRPr="00C94856">
        <w:rPr>
          <w:b/>
          <w:sz w:val="28"/>
        </w:rPr>
        <w:t>6. Перечень учебно-методического обеспечения для самостоятельной работы обучающихся по дисциплине</w:t>
      </w:r>
      <w:bookmarkStart w:id="11" w:name="_heading=h.1ksv4uv" w:colFirst="0" w:colLast="0"/>
      <w:bookmarkEnd w:id="11"/>
    </w:p>
    <w:p w:rsidR="0084775A" w:rsidRDefault="00611187" w:rsidP="00C94856">
      <w:pPr>
        <w:pStyle w:val="affffff3"/>
        <w:spacing w:line="360" w:lineRule="auto"/>
        <w:jc w:val="both"/>
        <w:rPr>
          <w:b/>
          <w:sz w:val="28"/>
        </w:rPr>
      </w:pPr>
      <w:r w:rsidRPr="00C94856">
        <w:rPr>
          <w:b/>
          <w:sz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2A056F" w:rsidRPr="00C94856" w:rsidRDefault="002A056F" w:rsidP="00C94856">
      <w:pPr>
        <w:pStyle w:val="affffff3"/>
        <w:spacing w:line="360" w:lineRule="auto"/>
        <w:jc w:val="both"/>
        <w:rPr>
          <w:b/>
          <w:sz w:val="28"/>
        </w:rPr>
      </w:pPr>
    </w:p>
    <w:tbl>
      <w:tblPr>
        <w:tblStyle w:val="affffff1"/>
        <w:tblW w:w="10348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9"/>
        <w:gridCol w:w="4819"/>
        <w:gridCol w:w="3260"/>
      </w:tblGrid>
      <w:tr w:rsidR="0084775A" w:rsidTr="00D10902">
        <w:tc>
          <w:tcPr>
            <w:tcW w:w="2269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819" w:type="dxa"/>
            <w:shd w:val="clear" w:color="auto" w:fill="auto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3260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C03F25" w:rsidTr="00495DE8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3F25" w:rsidRPr="006C7AA3" w:rsidRDefault="00C03F25" w:rsidP="00C03F2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 xml:space="preserve">Цифровое государство,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государственные </w:t>
            </w:r>
            <w:r w:rsidRPr="006C7AA3">
              <w:rPr>
                <w:rFonts w:ascii="Times New Roman" w:hAnsi="Times New Roman" w:cs="Times New Roman"/>
                <w:sz w:val="24"/>
              </w:rPr>
              <w:t>информационные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системы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 xml:space="preserve">и жизненный цикл цифровых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сервисов.</w:t>
            </w:r>
          </w:p>
        </w:tc>
        <w:tc>
          <w:tcPr>
            <w:tcW w:w="4819" w:type="dxa"/>
          </w:tcPr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525"/>
              </w:tabs>
              <w:spacing w:before="121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 xml:space="preserve">Понятие цифрового государства и электронного правительства: основные подходы, различия и сферы </w:t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применения.</w:t>
            </w:r>
          </w:p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559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 xml:space="preserve">Государственные информационные системы как инструмент цифровой трансформации публичного </w:t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управления.</w:t>
            </w:r>
          </w:p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717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Жизненный цикл цифрового сервиса в государственном секторе: этапы, результаты этапов, типовые участники.</w:t>
            </w:r>
          </w:p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423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 xml:space="preserve">Подход AS-IS / TO-BE в анализе и </w:t>
            </w:r>
            <w:r w:rsidRPr="00C03F25">
              <w:rPr>
                <w:rFonts w:ascii="Times New Roman" w:hAnsi="Times New Roman" w:cs="Times New Roman"/>
                <w:sz w:val="24"/>
              </w:rPr>
              <w:lastRenderedPageBreak/>
              <w:t>проектировании процессов государственного управления.</w:t>
            </w:r>
          </w:p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471"/>
                <w:tab w:val="left" w:pos="2040"/>
                <w:tab w:val="left" w:pos="4278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 xml:space="preserve">Виды моделей в цифровых проектах государства: </w:t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процессная,</w:t>
            </w:r>
            <w:r w:rsidRPr="00C03F25">
              <w:rPr>
                <w:rFonts w:ascii="Times New Roman" w:hAnsi="Times New Roman" w:cs="Times New Roman"/>
                <w:sz w:val="24"/>
              </w:rPr>
              <w:tab/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архитектурная,</w:t>
            </w:r>
            <w:r w:rsidRPr="00C03F25">
              <w:rPr>
                <w:rFonts w:ascii="Times New Roman" w:hAnsi="Times New Roman" w:cs="Times New Roman"/>
                <w:sz w:val="24"/>
              </w:rPr>
              <w:tab/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информационная, аналитическая.</w:t>
            </w:r>
          </w:p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462"/>
              </w:tabs>
              <w:spacing w:before="4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Основные показатели качества цифрового сервиса: доступность, время отклика, прозрачность статусов, полнота и качество данных.</w:t>
            </w:r>
          </w:p>
          <w:p w:rsidR="00C03F25" w:rsidRPr="00C03F25" w:rsidRDefault="00C03F25" w:rsidP="00C03F25">
            <w:pPr>
              <w:pStyle w:val="TableParagraph"/>
              <w:numPr>
                <w:ilvl w:val="0"/>
                <w:numId w:val="13"/>
              </w:numPr>
              <w:tabs>
                <w:tab w:val="left" w:pos="438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Роль ГИИС «Электронный бюджет», АЦК-Госзаказ, АЦК-Финансы, АЦК-Планирование,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Закупки и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 xml:space="preserve">Бюджетный контроль в архитектуре цифрового </w:t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государства.</w:t>
            </w:r>
          </w:p>
        </w:tc>
        <w:tc>
          <w:tcPr>
            <w:tcW w:w="3260" w:type="dxa"/>
          </w:tcPr>
          <w:p w:rsidR="00C03F25" w:rsidRDefault="00C03F25" w:rsidP="00C03F25">
            <w:pPr>
              <w:pStyle w:val="TableParagraph"/>
              <w:spacing w:before="121"/>
              <w:ind w:left="0" w:right="11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1. </w:t>
            </w:r>
            <w:r w:rsidRPr="00C03F25">
              <w:rPr>
                <w:rFonts w:ascii="Times New Roman" w:hAnsi="Times New Roman" w:cs="Times New Roman"/>
                <w:sz w:val="24"/>
              </w:rPr>
              <w:t xml:space="preserve">Подготовка краткого конспекта по теме «Цифровое государство и электронное правительство» с выделением ключевых отличий. </w:t>
            </w:r>
          </w:p>
          <w:p w:rsidR="00C03F25" w:rsidRPr="00C03F25" w:rsidRDefault="00C03F25" w:rsidP="00C03F25">
            <w:pPr>
              <w:pStyle w:val="TableParagraph"/>
              <w:spacing w:before="121"/>
              <w:ind w:left="0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2. Составление схемы жизненного цикла</w:t>
            </w:r>
            <w:r w:rsidRPr="00C03F2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цифрового</w:t>
            </w:r>
            <w:r w:rsidRPr="00C03F2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сервиса</w:t>
            </w:r>
            <w:r w:rsidRPr="00C03F2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с</w:t>
            </w:r>
            <w:r w:rsidRPr="00C03F2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указанием</w:t>
            </w:r>
            <w:r w:rsidRPr="00C03F2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этапов,</w:t>
            </w:r>
            <w:r w:rsidRPr="00C03F25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lastRenderedPageBreak/>
              <w:t>результатов и</w:t>
            </w:r>
            <w:r w:rsidRPr="00C03F25">
              <w:rPr>
                <w:rFonts w:ascii="Times New Roman" w:hAnsi="Times New Roman" w:cs="Times New Roman"/>
                <w:spacing w:val="79"/>
                <w:w w:val="150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ответственных</w:t>
            </w:r>
            <w:r w:rsidRPr="00C03F25">
              <w:rPr>
                <w:rFonts w:ascii="Times New Roman" w:hAnsi="Times New Roman" w:cs="Times New Roman"/>
                <w:spacing w:val="79"/>
                <w:w w:val="150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участников.</w:t>
            </w:r>
            <w:r w:rsidRPr="00C03F25">
              <w:rPr>
                <w:rFonts w:ascii="Times New Roman" w:hAnsi="Times New Roman" w:cs="Times New Roman"/>
                <w:spacing w:val="79"/>
                <w:w w:val="150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3.</w:t>
            </w:r>
            <w:r w:rsidRPr="00C03F25">
              <w:rPr>
                <w:rFonts w:ascii="Times New Roman" w:hAnsi="Times New Roman" w:cs="Times New Roman"/>
                <w:spacing w:val="79"/>
                <w:w w:val="150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Подготовка</w:t>
            </w:r>
            <w:r>
              <w:rPr>
                <w:rFonts w:ascii="Times New Roman" w:hAnsi="Times New Roman" w:cs="Times New Roman"/>
                <w:spacing w:val="25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pacing w:val="-2"/>
                <w:sz w:val="24"/>
              </w:rPr>
              <w:t>таблицы</w:t>
            </w:r>
          </w:p>
          <w:p w:rsidR="00C03F25" w:rsidRDefault="00C03F25" w:rsidP="00C03F2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«Государственная</w:t>
            </w:r>
            <w:r w:rsidRPr="00C03F2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информационная</w:t>
            </w:r>
            <w:r w:rsidRPr="00C03F2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система</w:t>
            </w:r>
            <w:r w:rsidRPr="00C03F2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–</w:t>
            </w:r>
            <w:r w:rsidRPr="00C03F25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 xml:space="preserve">назначение – функции – пользователи». </w:t>
            </w:r>
          </w:p>
          <w:p w:rsidR="00C03F25" w:rsidRDefault="00C03F25" w:rsidP="00C03F2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4. Выполнение мини-кейса</w:t>
            </w:r>
            <w:r w:rsidRPr="00C03F25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по</w:t>
            </w:r>
            <w:r w:rsidRPr="00C03F2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описанию</w:t>
            </w:r>
            <w:r w:rsidRPr="00C03F2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процесса</w:t>
            </w:r>
            <w:r w:rsidRPr="00C03F2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государственной</w:t>
            </w:r>
            <w:r w:rsidRPr="00C03F2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услуги</w:t>
            </w:r>
            <w:r w:rsidRPr="00C03F2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>в</w:t>
            </w:r>
            <w:r w:rsidRPr="00C03F25">
              <w:rPr>
                <w:rFonts w:ascii="Times New Roman" w:hAnsi="Times New Roman" w:cs="Times New Roman"/>
                <w:spacing w:val="-4"/>
                <w:sz w:val="24"/>
              </w:rPr>
              <w:t xml:space="preserve"> </w:t>
            </w:r>
            <w:r w:rsidRPr="00C03F25">
              <w:rPr>
                <w:rFonts w:ascii="Times New Roman" w:hAnsi="Times New Roman" w:cs="Times New Roman"/>
                <w:sz w:val="24"/>
              </w:rPr>
              <w:t xml:space="preserve">формате AS-IS / TO-BE. </w:t>
            </w:r>
          </w:p>
          <w:p w:rsidR="00C03F25" w:rsidRPr="00C94856" w:rsidRDefault="00C03F25" w:rsidP="00C03F2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C03F25">
              <w:rPr>
                <w:rFonts w:ascii="Times New Roman" w:hAnsi="Times New Roman" w:cs="Times New Roman"/>
                <w:sz w:val="24"/>
              </w:rPr>
              <w:t>5. Подготовка перечня метрик качества цифрового сервиса с указанием способов измерения и источников данных.</w:t>
            </w:r>
          </w:p>
        </w:tc>
      </w:tr>
      <w:tr w:rsidR="00C03F25" w:rsidTr="00D10902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C03F25" w:rsidRPr="006C7AA3" w:rsidRDefault="00C03F25" w:rsidP="00C03F25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lastRenderedPageBreak/>
              <w:t>ГИИС «Электронный бюджет» в системе управления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 xml:space="preserve">общественными финансами. Национальные проекты и государственные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>программы.</w:t>
            </w:r>
          </w:p>
        </w:tc>
        <w:tc>
          <w:tcPr>
            <w:tcW w:w="4819" w:type="dxa"/>
            <w:shd w:val="clear" w:color="auto" w:fill="auto"/>
          </w:tcPr>
          <w:p w:rsidR="00C03F25" w:rsidRPr="002A056F" w:rsidRDefault="002A056F" w:rsidP="002A056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1.</w:t>
            </w:r>
            <w:r w:rsidRPr="002A056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Правовые</w:t>
            </w:r>
            <w:r w:rsidRPr="002A056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основы</w:t>
            </w:r>
            <w:r w:rsidRPr="002A056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контрактной</w:t>
            </w:r>
            <w:r w:rsidRPr="002A056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системы</w:t>
            </w:r>
            <w:r w:rsidRPr="002A056F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в</w:t>
            </w:r>
            <w:r w:rsidRPr="002A056F">
              <w:rPr>
                <w:rFonts w:ascii="Times New Roman" w:hAnsi="Times New Roman" w:cs="Times New Roman"/>
                <w:spacing w:val="12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сфере</w:t>
            </w:r>
            <w:r w:rsidRPr="002A056F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закупок и их отражение в цифровых системах.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371"/>
              </w:tabs>
              <w:spacing w:before="16"/>
              <w:ind w:right="113" w:hanging="122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Назначение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и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основные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функции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систем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АЦК-Госзаказ и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Закупки.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458"/>
              </w:tabs>
              <w:spacing w:before="2"/>
              <w:ind w:right="113" w:hanging="122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Организация документооборота в системе закупок: принципы, этапы, роли участников.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536"/>
              </w:tabs>
              <w:spacing w:before="3"/>
              <w:ind w:right="113" w:hanging="122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Основные элементы интерфейса, типовые роли пользователей и особенности работы с документами.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506"/>
              </w:tabs>
              <w:spacing w:before="2"/>
              <w:ind w:right="113" w:hanging="122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Работа со справочниками, списками документов, фильтрацией и поиском.</w:t>
            </w:r>
          </w:p>
          <w:p w:rsidR="002A056F" w:rsidRPr="006078A0" w:rsidRDefault="002A056F" w:rsidP="006078A0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</w:tabs>
              <w:spacing w:before="2"/>
              <w:ind w:right="113" w:hanging="122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 xml:space="preserve">Электронные документы закупочного цикла: план-график, закупка, заявка на закупку, извещение, контракт, сведения об исполнении, документ о приемке, претензия, </w:t>
            </w:r>
            <w:r w:rsidRPr="002A056F">
              <w:rPr>
                <w:rFonts w:ascii="Times New Roman" w:hAnsi="Times New Roman" w:cs="Times New Roman"/>
                <w:spacing w:val="-4"/>
                <w:sz w:val="24"/>
              </w:rPr>
              <w:t>иск.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692"/>
              </w:tabs>
              <w:spacing w:before="5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Моделирование бизнес-процессов закупочной деятельности в нотации BPMN.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442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Применение UML для описания структуры данных электронных документов закупочного цикла.</w:t>
            </w:r>
          </w:p>
          <w:p w:rsidR="002A056F" w:rsidRPr="002A056F" w:rsidRDefault="002A056F" w:rsidP="002A056F">
            <w:pPr>
              <w:pStyle w:val="TableParagraph"/>
              <w:numPr>
                <w:ilvl w:val="0"/>
                <w:numId w:val="15"/>
              </w:numPr>
              <w:tabs>
                <w:tab w:val="left" w:pos="473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Интеграция BPMN- и UML-моделей в анализе и совершенствовании закупочного процесса.</w:t>
            </w:r>
          </w:p>
          <w:p w:rsidR="002A056F" w:rsidRPr="00C94856" w:rsidRDefault="002A056F" w:rsidP="002A056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10. Реестр закупок и реестр контрактов как инструмент контроля, отчетности и анализа.</w:t>
            </w:r>
          </w:p>
        </w:tc>
        <w:tc>
          <w:tcPr>
            <w:tcW w:w="3260" w:type="dxa"/>
          </w:tcPr>
          <w:p w:rsidR="001826F3" w:rsidRDefault="001826F3" w:rsidP="002A056F">
            <w:pPr>
              <w:pStyle w:val="TableParagraph"/>
              <w:spacing w:before="106"/>
              <w:ind w:left="124" w:right="11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  <w:r w:rsidRPr="001826F3">
              <w:rPr>
                <w:rFonts w:ascii="Times New Roman" w:hAnsi="Times New Roman" w:cs="Times New Roman"/>
                <w:sz w:val="24"/>
              </w:rPr>
              <w:t xml:space="preserve">Подготовка аналитической записки по теме «ГИИС “Электронный бюджет” как инструмент цифровизации управления общественными финансами». </w:t>
            </w:r>
          </w:p>
          <w:p w:rsidR="001826F3" w:rsidRDefault="001826F3" w:rsidP="002A056F">
            <w:pPr>
              <w:pStyle w:val="TableParagraph"/>
              <w:spacing w:before="106"/>
              <w:ind w:left="124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 xml:space="preserve">2. Составление схемы структуры паспорта национального проекта с кратким пояснением элементов. </w:t>
            </w:r>
          </w:p>
          <w:p w:rsidR="001826F3" w:rsidRDefault="001826F3" w:rsidP="002A056F">
            <w:pPr>
              <w:pStyle w:val="TableParagraph"/>
              <w:spacing w:before="106"/>
              <w:ind w:left="124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 xml:space="preserve">3. Подготовка схемы взаимосвязей структурных элементов государственной программы. </w:t>
            </w:r>
          </w:p>
          <w:p w:rsidR="001826F3" w:rsidRDefault="001826F3" w:rsidP="002A056F">
            <w:pPr>
              <w:pStyle w:val="TableParagraph"/>
              <w:spacing w:before="106"/>
              <w:ind w:left="124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 xml:space="preserve">4. Выполнение мини-кейса по описанию процедуры внесения изменений в паспорт национального проекта или государственной программы. </w:t>
            </w:r>
          </w:p>
          <w:p w:rsidR="001826F3" w:rsidRPr="001826F3" w:rsidRDefault="001826F3" w:rsidP="002A056F">
            <w:pPr>
              <w:pStyle w:val="TableParagraph"/>
              <w:spacing w:before="106"/>
              <w:ind w:left="124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5. Разработка таблицы показателей мониторинга реализации национального</w:t>
            </w:r>
            <w:r w:rsidRPr="001826F3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проекта</w:t>
            </w:r>
            <w:r w:rsidRPr="001826F3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или</w:t>
            </w:r>
            <w:r w:rsidRPr="001826F3">
              <w:rPr>
                <w:rFonts w:ascii="Times New Roman" w:hAnsi="Times New Roman" w:cs="Times New Roman"/>
                <w:spacing w:val="13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государственной</w:t>
            </w:r>
            <w:r w:rsidRPr="001826F3">
              <w:rPr>
                <w:rFonts w:ascii="Times New Roman" w:hAnsi="Times New Roman" w:cs="Times New Roman"/>
                <w:spacing w:val="14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>программы.</w:t>
            </w:r>
          </w:p>
          <w:p w:rsidR="001826F3" w:rsidRPr="001826F3" w:rsidRDefault="001826F3" w:rsidP="002A056F">
            <w:pPr>
              <w:pStyle w:val="TableParagraph"/>
              <w:spacing w:before="13"/>
              <w:ind w:left="124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6. Подготовка краткого обзора требований к качеству данных</w:t>
            </w:r>
            <w:r w:rsidRPr="001826F3">
              <w:rPr>
                <w:rFonts w:ascii="Times New Roman" w:hAnsi="Times New Roman" w:cs="Times New Roman"/>
                <w:spacing w:val="60"/>
                <w:sz w:val="24"/>
              </w:rPr>
              <w:t xml:space="preserve">   </w:t>
            </w:r>
            <w:r w:rsidRPr="001826F3">
              <w:rPr>
                <w:rFonts w:ascii="Times New Roman" w:hAnsi="Times New Roman" w:cs="Times New Roman"/>
                <w:sz w:val="24"/>
              </w:rPr>
              <w:t>и</w:t>
            </w:r>
            <w:r w:rsidRPr="001826F3">
              <w:rPr>
                <w:rFonts w:ascii="Times New Roman" w:hAnsi="Times New Roman" w:cs="Times New Roman"/>
                <w:spacing w:val="62"/>
                <w:sz w:val="24"/>
              </w:rPr>
              <w:t xml:space="preserve">   </w:t>
            </w:r>
            <w:r w:rsidRPr="001826F3">
              <w:rPr>
                <w:rFonts w:ascii="Times New Roman" w:hAnsi="Times New Roman" w:cs="Times New Roman"/>
                <w:sz w:val="24"/>
              </w:rPr>
              <w:t>актуальности</w:t>
            </w:r>
            <w:r w:rsidRPr="001826F3">
              <w:rPr>
                <w:rFonts w:ascii="Times New Roman" w:hAnsi="Times New Roman" w:cs="Times New Roman"/>
                <w:spacing w:val="62"/>
                <w:sz w:val="24"/>
              </w:rPr>
              <w:t xml:space="preserve">   </w:t>
            </w:r>
            <w:r w:rsidRPr="001826F3">
              <w:rPr>
                <w:rFonts w:ascii="Times New Roman" w:hAnsi="Times New Roman" w:cs="Times New Roman"/>
                <w:sz w:val="24"/>
              </w:rPr>
              <w:t>сведений</w:t>
            </w:r>
            <w:r w:rsidRPr="001826F3">
              <w:rPr>
                <w:rFonts w:ascii="Times New Roman" w:hAnsi="Times New Roman" w:cs="Times New Roman"/>
                <w:spacing w:val="63"/>
                <w:sz w:val="24"/>
              </w:rPr>
              <w:t xml:space="preserve">   </w:t>
            </w:r>
            <w:r w:rsidRPr="001826F3">
              <w:rPr>
                <w:rFonts w:ascii="Times New Roman" w:hAnsi="Times New Roman" w:cs="Times New Roman"/>
                <w:sz w:val="24"/>
              </w:rPr>
              <w:t>в</w:t>
            </w:r>
            <w:r w:rsidRPr="001826F3">
              <w:rPr>
                <w:rFonts w:ascii="Times New Roman" w:hAnsi="Times New Roman" w:cs="Times New Roman"/>
                <w:spacing w:val="307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>системе</w:t>
            </w:r>
          </w:p>
          <w:p w:rsidR="00C03F25" w:rsidRPr="001826F3" w:rsidRDefault="001826F3" w:rsidP="002A056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lastRenderedPageBreak/>
              <w:t>«Электронный</w:t>
            </w:r>
            <w:r w:rsidRPr="001826F3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>бюджет».</w:t>
            </w:r>
          </w:p>
        </w:tc>
      </w:tr>
      <w:tr w:rsidR="001826F3" w:rsidTr="00D10902">
        <w:tc>
          <w:tcPr>
            <w:tcW w:w="22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6F3" w:rsidRPr="006C7AA3" w:rsidRDefault="001826F3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lastRenderedPageBreak/>
              <w:t>Цифровизация</w:t>
            </w:r>
            <w:r w:rsidRPr="006C7AA3">
              <w:rPr>
                <w:rFonts w:ascii="Times New Roman" w:hAnsi="Times New Roman" w:cs="Times New Roman"/>
                <w:spacing w:val="-3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закупочной </w:t>
            </w:r>
            <w:r w:rsidRPr="006C7AA3">
              <w:rPr>
                <w:rFonts w:ascii="Times New Roman" w:hAnsi="Times New Roman" w:cs="Times New Roman"/>
                <w:sz w:val="24"/>
              </w:rPr>
              <w:t>деятельности и моделирование процессов закупок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в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системах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АЦК-Госзаказ и БФТ. Закупки.</w:t>
            </w:r>
          </w:p>
        </w:tc>
        <w:tc>
          <w:tcPr>
            <w:tcW w:w="4819" w:type="dxa"/>
            <w:shd w:val="clear" w:color="auto" w:fill="auto"/>
          </w:tcPr>
          <w:p w:rsidR="001826F3" w:rsidRPr="001826F3" w:rsidRDefault="001826F3" w:rsidP="001826F3">
            <w:pPr>
              <w:pStyle w:val="TableParagraph"/>
              <w:tabs>
                <w:tab w:val="left" w:pos="371"/>
              </w:tabs>
              <w:spacing w:before="16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1.</w:t>
            </w:r>
            <w:r w:rsidRPr="001826F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Правовые</w:t>
            </w:r>
            <w:r w:rsidRPr="001826F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основы</w:t>
            </w:r>
            <w:r w:rsidRPr="001826F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контрактной</w:t>
            </w:r>
            <w:r w:rsidRPr="001826F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системы</w:t>
            </w:r>
            <w:r w:rsidRPr="001826F3">
              <w:rPr>
                <w:rFonts w:ascii="Times New Roman" w:hAnsi="Times New Roman" w:cs="Times New Roman"/>
                <w:spacing w:val="80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в</w:t>
            </w:r>
            <w:r w:rsidRPr="001826F3">
              <w:rPr>
                <w:rFonts w:ascii="Times New Roman" w:hAnsi="Times New Roman" w:cs="Times New Roman"/>
                <w:spacing w:val="126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сфере</w:t>
            </w:r>
            <w:r w:rsidRPr="001826F3">
              <w:rPr>
                <w:rFonts w:ascii="Times New Roman" w:hAnsi="Times New Roman" w:cs="Times New Roman"/>
                <w:spacing w:val="40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закупок и их отражение в цифровых системах.</w:t>
            </w:r>
          </w:p>
          <w:p w:rsidR="001826F3" w:rsidRPr="001826F3" w:rsidRDefault="001826F3" w:rsidP="001826F3">
            <w:pPr>
              <w:pStyle w:val="TableParagraph"/>
              <w:tabs>
                <w:tab w:val="left" w:pos="371"/>
              </w:tabs>
              <w:spacing w:before="16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2. Назначение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и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основные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функции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систем</w:t>
            </w:r>
            <w:r w:rsidRPr="001826F3"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АЦК-Госзаказ и БФТ.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1826F3">
              <w:rPr>
                <w:rFonts w:ascii="Times New Roman" w:hAnsi="Times New Roman" w:cs="Times New Roman"/>
                <w:sz w:val="24"/>
              </w:rPr>
              <w:t>Закупки.</w:t>
            </w:r>
          </w:p>
          <w:p w:rsidR="001826F3" w:rsidRPr="001826F3" w:rsidRDefault="001826F3" w:rsidP="001826F3">
            <w:pPr>
              <w:pStyle w:val="TableParagraph"/>
              <w:tabs>
                <w:tab w:val="left" w:pos="458"/>
              </w:tabs>
              <w:spacing w:before="2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3. Организация документооборота в системе закупок: принципы, этапы, роли участников.</w:t>
            </w:r>
          </w:p>
          <w:p w:rsidR="001826F3" w:rsidRPr="001826F3" w:rsidRDefault="001826F3" w:rsidP="001826F3">
            <w:pPr>
              <w:pStyle w:val="TableParagraph"/>
              <w:tabs>
                <w:tab w:val="left" w:pos="536"/>
              </w:tabs>
              <w:spacing w:before="3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4. Основные элементы интерфейса, типовые роли пользователей и особенности работы с документами.</w:t>
            </w:r>
          </w:p>
          <w:p w:rsidR="001826F3" w:rsidRPr="001826F3" w:rsidRDefault="001826F3" w:rsidP="001826F3">
            <w:pPr>
              <w:pStyle w:val="TableParagraph"/>
              <w:tabs>
                <w:tab w:val="left" w:pos="506"/>
              </w:tabs>
              <w:spacing w:before="2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5. Работа со справочниками, списками документов, фильтрацией и поиском.</w:t>
            </w:r>
          </w:p>
          <w:p w:rsidR="001826F3" w:rsidRPr="001826F3" w:rsidRDefault="001826F3" w:rsidP="001826F3">
            <w:pPr>
              <w:pStyle w:val="TableParagraph"/>
              <w:numPr>
                <w:ilvl w:val="0"/>
                <w:numId w:val="16"/>
              </w:numPr>
              <w:tabs>
                <w:tab w:val="left" w:pos="178"/>
              </w:tabs>
              <w:spacing w:before="2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Эл</w:t>
            </w:r>
            <w:r>
              <w:rPr>
                <w:rFonts w:ascii="Times New Roman" w:hAnsi="Times New Roman" w:cs="Times New Roman"/>
                <w:sz w:val="24"/>
              </w:rPr>
              <w:t xml:space="preserve">ектронные документы закупочного </w:t>
            </w:r>
            <w:r w:rsidRPr="001826F3">
              <w:rPr>
                <w:rFonts w:ascii="Times New Roman" w:hAnsi="Times New Roman" w:cs="Times New Roman"/>
                <w:sz w:val="24"/>
              </w:rPr>
              <w:t xml:space="preserve">цикла: план-график, закупка, заявка на закупку, извещение, контракт, сведения об исполнении, документ о приемке, претензия, </w:t>
            </w:r>
            <w:r w:rsidRPr="001826F3">
              <w:rPr>
                <w:rFonts w:ascii="Times New Roman" w:hAnsi="Times New Roman" w:cs="Times New Roman"/>
                <w:spacing w:val="-4"/>
                <w:sz w:val="24"/>
              </w:rPr>
              <w:t>иск.</w:t>
            </w:r>
          </w:p>
          <w:p w:rsidR="001826F3" w:rsidRPr="001826F3" w:rsidRDefault="001826F3" w:rsidP="001826F3">
            <w:pPr>
              <w:pStyle w:val="TableParagraph"/>
              <w:numPr>
                <w:ilvl w:val="0"/>
                <w:numId w:val="16"/>
              </w:numPr>
              <w:tabs>
                <w:tab w:val="left" w:pos="692"/>
              </w:tabs>
              <w:spacing w:before="5"/>
              <w:ind w:left="462"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Моделирование бизнес-процессов закупочной деятельности в нотации BPMN.</w:t>
            </w:r>
          </w:p>
          <w:p w:rsidR="001826F3" w:rsidRPr="001826F3" w:rsidRDefault="001826F3" w:rsidP="001826F3">
            <w:pPr>
              <w:pStyle w:val="TableParagraph"/>
              <w:numPr>
                <w:ilvl w:val="0"/>
                <w:numId w:val="16"/>
              </w:numPr>
              <w:tabs>
                <w:tab w:val="left" w:pos="442"/>
              </w:tabs>
              <w:spacing w:before="3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Применение UML для описания структуры данных электронных документов закупочного цикла.</w:t>
            </w:r>
          </w:p>
          <w:p w:rsidR="001826F3" w:rsidRPr="001826F3" w:rsidRDefault="001826F3" w:rsidP="001826F3">
            <w:pPr>
              <w:pStyle w:val="TableParagraph"/>
              <w:numPr>
                <w:ilvl w:val="0"/>
                <w:numId w:val="16"/>
              </w:numPr>
              <w:tabs>
                <w:tab w:val="left" w:pos="473"/>
              </w:tabs>
              <w:spacing w:before="2"/>
              <w:ind w:right="113"/>
              <w:jc w:val="both"/>
              <w:rPr>
                <w:rFonts w:ascii="Times New Roman" w:hAnsi="Times New Roman" w:cs="Times New Roman"/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Интеграция BPMN- и UML-моделей в анализе и совершенствовании закупочного процесса.</w:t>
            </w:r>
          </w:p>
          <w:p w:rsidR="001826F3" w:rsidRDefault="001826F3" w:rsidP="001826F3">
            <w:pPr>
              <w:pStyle w:val="TableParagraph"/>
              <w:numPr>
                <w:ilvl w:val="0"/>
                <w:numId w:val="16"/>
              </w:numPr>
              <w:tabs>
                <w:tab w:val="left" w:pos="524"/>
              </w:tabs>
              <w:spacing w:before="3"/>
              <w:ind w:right="113"/>
              <w:jc w:val="both"/>
              <w:rPr>
                <w:sz w:val="24"/>
              </w:rPr>
            </w:pPr>
            <w:r w:rsidRPr="001826F3">
              <w:rPr>
                <w:rFonts w:ascii="Times New Roman" w:hAnsi="Times New Roman" w:cs="Times New Roman"/>
                <w:sz w:val="24"/>
              </w:rPr>
              <w:t>Реестр закупок и реестр контрактов как инструмент контроля, отчетности и анализа</w:t>
            </w:r>
            <w:r>
              <w:rPr>
                <w:sz w:val="24"/>
              </w:rPr>
              <w:t>.</w:t>
            </w:r>
          </w:p>
        </w:tc>
        <w:tc>
          <w:tcPr>
            <w:tcW w:w="3260" w:type="dxa"/>
          </w:tcPr>
          <w:p w:rsidR="001826F3" w:rsidRPr="002A056F" w:rsidRDefault="001826F3" w:rsidP="002A056F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1.</w:t>
            </w:r>
            <w:r w:rsidRPr="002A056F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Подготовка</w:t>
            </w:r>
            <w:r w:rsidRPr="002A056F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краткого</w:t>
            </w:r>
            <w:r w:rsidRPr="002A056F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конспекта</w:t>
            </w:r>
            <w:r w:rsidRPr="002A056F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по</w:t>
            </w:r>
            <w:r w:rsidRPr="002A056F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теме</w:t>
            </w:r>
            <w:r w:rsidRPr="002A056F">
              <w:rPr>
                <w:rFonts w:ascii="Times New Roman" w:hAnsi="Times New Roman" w:cs="Times New Roman"/>
                <w:spacing w:val="-14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«Цифровизация закупочной деятельности в государственном секторе».</w:t>
            </w:r>
          </w:p>
          <w:p w:rsidR="001826F3" w:rsidRPr="002A056F" w:rsidRDefault="002A056F" w:rsidP="002A056F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2.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826F3" w:rsidRPr="002A056F">
              <w:rPr>
                <w:rFonts w:ascii="Times New Roman" w:hAnsi="Times New Roman" w:cs="Times New Roman"/>
                <w:sz w:val="24"/>
              </w:rPr>
              <w:t>Составление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1826F3" w:rsidRPr="002A056F">
              <w:rPr>
                <w:rFonts w:ascii="Times New Roman" w:hAnsi="Times New Roman" w:cs="Times New Roman"/>
                <w:sz w:val="24"/>
              </w:rPr>
              <w:t>схемы</w:t>
            </w:r>
            <w:r w:rsidR="001826F3" w:rsidRPr="002A056F">
              <w:rPr>
                <w:rFonts w:ascii="Times New Roman" w:hAnsi="Times New Roman" w:cs="Times New Roman"/>
                <w:spacing w:val="49"/>
                <w:sz w:val="24"/>
              </w:rPr>
              <w:t xml:space="preserve">  </w:t>
            </w:r>
            <w:r w:rsidR="001826F3" w:rsidRPr="002A056F">
              <w:rPr>
                <w:rFonts w:ascii="Times New Roman" w:hAnsi="Times New Roman" w:cs="Times New Roman"/>
                <w:sz w:val="24"/>
              </w:rPr>
              <w:t>жизненного</w:t>
            </w:r>
            <w:r w:rsidR="001826F3" w:rsidRPr="002A056F">
              <w:rPr>
                <w:rFonts w:ascii="Times New Roman" w:hAnsi="Times New Roman" w:cs="Times New Roman"/>
                <w:spacing w:val="50"/>
                <w:sz w:val="24"/>
              </w:rPr>
              <w:t xml:space="preserve">  </w:t>
            </w:r>
            <w:r w:rsidR="001826F3" w:rsidRPr="002A056F">
              <w:rPr>
                <w:rFonts w:ascii="Times New Roman" w:hAnsi="Times New Roman" w:cs="Times New Roman"/>
                <w:sz w:val="24"/>
              </w:rPr>
              <w:t>цикла</w:t>
            </w:r>
            <w:r w:rsidR="001826F3" w:rsidRPr="002A056F">
              <w:rPr>
                <w:rFonts w:ascii="Times New Roman" w:hAnsi="Times New Roman" w:cs="Times New Roman"/>
                <w:spacing w:val="49"/>
                <w:sz w:val="24"/>
              </w:rPr>
              <w:t xml:space="preserve">  </w:t>
            </w:r>
            <w:r w:rsidR="001826F3" w:rsidRPr="002A056F">
              <w:rPr>
                <w:rFonts w:ascii="Times New Roman" w:hAnsi="Times New Roman" w:cs="Times New Roman"/>
                <w:spacing w:val="-2"/>
                <w:sz w:val="24"/>
              </w:rPr>
              <w:t>электронных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 xml:space="preserve"> документов закупочного процесса.</w:t>
            </w:r>
          </w:p>
          <w:p w:rsidR="002A056F" w:rsidRPr="002A056F" w:rsidRDefault="002A056F" w:rsidP="002A056F">
            <w:pPr>
              <w:pStyle w:val="TableParagraph"/>
              <w:spacing w:before="16"/>
              <w:ind w:left="0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3. Выполнение мини-спецификации</w:t>
            </w:r>
            <w:r w:rsidRPr="002A056F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одного</w:t>
            </w:r>
            <w:r w:rsidRPr="002A056F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из</w:t>
            </w:r>
            <w:r w:rsidRPr="002A056F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документов</w:t>
            </w:r>
            <w:r w:rsidRPr="002A056F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закупочного</w:t>
            </w:r>
            <w:r w:rsidRPr="002A056F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цикла</w:t>
            </w:r>
            <w:r w:rsidRPr="002A056F">
              <w:rPr>
                <w:rFonts w:ascii="Times New Roman" w:hAnsi="Times New Roman" w:cs="Times New Roman"/>
                <w:spacing w:val="-6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 xml:space="preserve">с указанием полей, статусов и связей. </w:t>
            </w:r>
          </w:p>
          <w:p w:rsidR="002A056F" w:rsidRPr="002A056F" w:rsidRDefault="002A056F" w:rsidP="002A056F">
            <w:pPr>
              <w:pStyle w:val="TableParagraph"/>
              <w:spacing w:before="16"/>
              <w:ind w:left="0" w:right="110"/>
              <w:jc w:val="both"/>
              <w:rPr>
                <w:rFonts w:ascii="Times New Roman" w:hAnsi="Times New Roman" w:cs="Times New Roman"/>
                <w:spacing w:val="-1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4. Построение BPMN-модели</w:t>
            </w:r>
            <w:r w:rsidRPr="002A056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процесса</w:t>
            </w:r>
            <w:r w:rsidRPr="002A056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закупки</w:t>
            </w:r>
            <w:r w:rsidRPr="002A056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по</w:t>
            </w:r>
            <w:r w:rsidRPr="002A056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выбранному</w:t>
            </w:r>
            <w:r w:rsidRPr="002A056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кейсу.</w:t>
            </w:r>
            <w:r w:rsidRPr="002A056F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</w:p>
          <w:p w:rsidR="002A056F" w:rsidRPr="002A056F" w:rsidRDefault="002A056F" w:rsidP="002A056F">
            <w:pPr>
              <w:pStyle w:val="TableParagraph"/>
              <w:spacing w:before="16"/>
              <w:ind w:left="0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 xml:space="preserve">5. Подготовка UML-диаграммы классов для набора электронных документов закупочного цикла. </w:t>
            </w:r>
          </w:p>
          <w:p w:rsidR="002A056F" w:rsidRPr="002A056F" w:rsidRDefault="002A056F" w:rsidP="002A056F">
            <w:pPr>
              <w:pStyle w:val="TableParagraph"/>
              <w:spacing w:before="16"/>
              <w:ind w:left="0" w:right="110"/>
              <w:jc w:val="both"/>
              <w:rPr>
                <w:rFonts w:ascii="Times New Roman" w:hAnsi="Times New Roman" w:cs="Times New Roman"/>
                <w:spacing w:val="48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6. </w:t>
            </w:r>
            <w:r w:rsidRPr="002A056F">
              <w:rPr>
                <w:rFonts w:ascii="Times New Roman" w:hAnsi="Times New Roman" w:cs="Times New Roman"/>
                <w:sz w:val="24"/>
              </w:rPr>
              <w:t>Разработка таблицы типовых ошибок и рисков закупочного процесса с предложением мер по их снижению.</w:t>
            </w:r>
            <w:r w:rsidRPr="002A056F">
              <w:rPr>
                <w:rFonts w:ascii="Times New Roman" w:hAnsi="Times New Roman" w:cs="Times New Roman"/>
                <w:spacing w:val="48"/>
                <w:sz w:val="24"/>
              </w:rPr>
              <w:t xml:space="preserve">  </w:t>
            </w:r>
          </w:p>
          <w:p w:rsidR="002A056F" w:rsidRPr="00C94856" w:rsidRDefault="002A056F" w:rsidP="002A056F">
            <w:pPr>
              <w:pStyle w:val="TableParagraph"/>
              <w:spacing w:before="16"/>
              <w:ind w:left="0" w:right="110"/>
              <w:jc w:val="both"/>
              <w:rPr>
                <w:rFonts w:ascii="Times New Roman" w:hAnsi="Times New Roman" w:cs="Times New Roman"/>
                <w:sz w:val="24"/>
              </w:rPr>
            </w:pPr>
            <w:r w:rsidRPr="002A056F">
              <w:rPr>
                <w:rFonts w:ascii="Times New Roman" w:hAnsi="Times New Roman" w:cs="Times New Roman"/>
                <w:sz w:val="24"/>
              </w:rPr>
              <w:t>7.Подготовка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краткого</w:t>
            </w:r>
            <w:r w:rsidRPr="002A056F">
              <w:rPr>
                <w:rFonts w:ascii="Times New Roman" w:hAnsi="Times New Roman" w:cs="Times New Roman"/>
                <w:spacing w:val="49"/>
                <w:sz w:val="24"/>
              </w:rPr>
              <w:t xml:space="preserve">  </w:t>
            </w:r>
            <w:r w:rsidRPr="002A056F">
              <w:rPr>
                <w:rFonts w:ascii="Times New Roman" w:hAnsi="Times New Roman" w:cs="Times New Roman"/>
                <w:sz w:val="24"/>
              </w:rPr>
              <w:t>обзора</w:t>
            </w:r>
            <w:r w:rsidRPr="002A056F">
              <w:rPr>
                <w:rFonts w:ascii="Times New Roman" w:hAnsi="Times New Roman" w:cs="Times New Roman"/>
                <w:spacing w:val="49"/>
                <w:sz w:val="24"/>
              </w:rPr>
              <w:t xml:space="preserve">  </w:t>
            </w:r>
            <w:r w:rsidRPr="002A056F">
              <w:rPr>
                <w:rFonts w:ascii="Times New Roman" w:hAnsi="Times New Roman" w:cs="Times New Roman"/>
                <w:spacing w:val="-2"/>
                <w:sz w:val="24"/>
              </w:rPr>
              <w:t>отчетов</w:t>
            </w: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</w:t>
            </w:r>
            <w:r w:rsidRPr="002A056F">
              <w:rPr>
                <w:rFonts w:ascii="Times New Roman" w:hAnsi="Times New Roman" w:cs="Times New Roman"/>
                <w:sz w:val="24"/>
              </w:rPr>
              <w:t>«Реестр закупок» и «Реестр контрактов» и их аналитического значения.</w:t>
            </w:r>
          </w:p>
        </w:tc>
      </w:tr>
      <w:tr w:rsidR="001826F3" w:rsidTr="00D10902">
        <w:tc>
          <w:tcPr>
            <w:tcW w:w="22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826F3" w:rsidRPr="006C7AA3" w:rsidRDefault="001826F3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6C7AA3">
              <w:rPr>
                <w:rFonts w:ascii="Times New Roman" w:hAnsi="Times New Roman" w:cs="Times New Roman"/>
                <w:sz w:val="24"/>
              </w:rPr>
              <w:t>Бюджетное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 xml:space="preserve">планирование, исполнение бюджета, финансовый контроль и </w:t>
            </w:r>
            <w:r w:rsidRPr="006C7AA3">
              <w:rPr>
                <w:rFonts w:ascii="Times New Roman" w:hAnsi="Times New Roman" w:cs="Times New Roman"/>
                <w:spacing w:val="-2"/>
                <w:sz w:val="24"/>
              </w:rPr>
              <w:t xml:space="preserve">аналитическое </w:t>
            </w:r>
            <w:r w:rsidRPr="006C7AA3">
              <w:rPr>
                <w:rFonts w:ascii="Times New Roman" w:hAnsi="Times New Roman" w:cs="Times New Roman"/>
                <w:sz w:val="24"/>
              </w:rPr>
              <w:t>сопровождение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>в</w:t>
            </w:r>
            <w:r w:rsidRPr="006C7AA3">
              <w:rPr>
                <w:rFonts w:ascii="Times New Roman" w:hAnsi="Times New Roman" w:cs="Times New Roman"/>
                <w:spacing w:val="-15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z w:val="24"/>
              </w:rPr>
              <w:t xml:space="preserve">системах АЦК-Финансы, АЦК-Планирование и </w:t>
            </w:r>
            <w:r w:rsidRPr="006C7AA3">
              <w:rPr>
                <w:rFonts w:ascii="Times New Roman" w:hAnsi="Times New Roman" w:cs="Times New Roman"/>
                <w:spacing w:val="-4"/>
                <w:sz w:val="24"/>
              </w:rPr>
              <w:t>БФТ. Бюджетный</w:t>
            </w:r>
            <w:r w:rsidRPr="006C7AA3">
              <w:rPr>
                <w:rFonts w:ascii="Times New Roman" w:hAnsi="Times New Roman" w:cs="Times New Roman"/>
                <w:spacing w:val="-11"/>
                <w:sz w:val="24"/>
              </w:rPr>
              <w:t xml:space="preserve"> </w:t>
            </w:r>
            <w:r w:rsidRPr="006C7AA3">
              <w:rPr>
                <w:rFonts w:ascii="Times New Roman" w:hAnsi="Times New Roman" w:cs="Times New Roman"/>
                <w:spacing w:val="-4"/>
                <w:sz w:val="24"/>
              </w:rPr>
              <w:t>контроль.</w:t>
            </w:r>
          </w:p>
        </w:tc>
        <w:tc>
          <w:tcPr>
            <w:tcW w:w="4819" w:type="dxa"/>
            <w:shd w:val="clear" w:color="auto" w:fill="auto"/>
          </w:tcPr>
          <w:p w:rsidR="00D65E40" w:rsidRPr="00D65E40" w:rsidRDefault="00D65E40" w:rsidP="00D65E40">
            <w:pPr>
              <w:pStyle w:val="TableParagraph"/>
              <w:numPr>
                <w:ilvl w:val="0"/>
                <w:numId w:val="17"/>
              </w:numPr>
              <w:tabs>
                <w:tab w:val="left" w:pos="390"/>
              </w:tabs>
              <w:spacing w:before="121"/>
              <w:ind w:right="113" w:hanging="86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>Назначение и функции системы АЦК-Планирование в контуре бюджетно</w:t>
            </w:r>
            <w:r>
              <w:rPr>
                <w:rFonts w:ascii="Times New Roman" w:hAnsi="Times New Roman" w:cs="Times New Roman"/>
                <w:sz w:val="24"/>
              </w:rPr>
              <w:t xml:space="preserve">го </w:t>
            </w:r>
            <w:r w:rsidRPr="00D65E40">
              <w:rPr>
                <w:rFonts w:ascii="Times New Roman" w:hAnsi="Times New Roman" w:cs="Times New Roman"/>
                <w:sz w:val="24"/>
              </w:rPr>
              <w:t>планирования.</w:t>
            </w:r>
          </w:p>
          <w:p w:rsidR="001826F3" w:rsidRPr="00D65E40" w:rsidRDefault="00D65E40" w:rsidP="00D65E40">
            <w:pPr>
              <w:widowControl w:val="0"/>
              <w:jc w:val="both"/>
              <w:rPr>
                <w:rFonts w:ascii="Times New Roman" w:hAnsi="Times New Roman" w:cs="Times New Roman"/>
                <w:spacing w:val="-2"/>
                <w:sz w:val="24"/>
              </w:rPr>
            </w:pPr>
            <w:r>
              <w:rPr>
                <w:rFonts w:ascii="Times New Roman" w:hAnsi="Times New Roman" w:cs="Times New Roman"/>
                <w:spacing w:val="-2"/>
                <w:sz w:val="24"/>
              </w:rPr>
              <w:t xml:space="preserve"> 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2. Формирование</w:t>
            </w:r>
            <w:r w:rsidRPr="00D65E40">
              <w:rPr>
                <w:rFonts w:ascii="Times New Roman" w:hAnsi="Times New Roman" w:cs="Times New Roman"/>
                <w:sz w:val="24"/>
              </w:rPr>
              <w:tab/>
            </w:r>
            <w:r w:rsidRPr="00D65E40">
              <w:rPr>
                <w:rFonts w:ascii="Times New Roman" w:hAnsi="Times New Roman" w:cs="Times New Roman"/>
                <w:spacing w:val="-10"/>
                <w:sz w:val="24"/>
              </w:rPr>
              <w:t>и</w:t>
            </w:r>
            <w:r w:rsidRPr="00D65E40">
              <w:rPr>
                <w:rFonts w:ascii="Times New Roman" w:hAnsi="Times New Roman" w:cs="Times New Roman"/>
                <w:sz w:val="24"/>
              </w:rPr>
              <w:tab/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ведение</w:t>
            </w:r>
            <w:r w:rsidRPr="00D65E4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реестра</w:t>
            </w:r>
            <w:r w:rsidRPr="00D65E40"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pacing w:val="-4"/>
                <w:sz w:val="24"/>
              </w:rPr>
              <w:t xml:space="preserve">расходных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обязательств.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458"/>
              </w:tabs>
              <w:spacing w:before="16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Планирование доходной части бюджета, расходной части бюджета и источников финансирования дефицита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бюджета.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687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Формирование бюджета программно-целевым способом, планирование финансово-хозяйственной деятельности, государственные и муниципальные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задания.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478"/>
              </w:tabs>
              <w:spacing w:before="5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>Назначение и функции системы АЦК-Финансы в процессе исполнения бюджета.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644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>Формирование бюджетной росписи, сводной бюджетной росписи и кассового плана.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517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Доведение предельных объемов </w:t>
            </w:r>
            <w:r w:rsidRPr="00D65E40">
              <w:rPr>
                <w:rFonts w:ascii="Times New Roman" w:hAnsi="Times New Roman" w:cs="Times New Roman"/>
                <w:sz w:val="24"/>
              </w:rPr>
              <w:lastRenderedPageBreak/>
              <w:t>финансирования, санкционирование и проведение кассового расхода.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682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Учет доходов бюджета, учет источников финансирования дефицита бюджета, межбюджетные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трансферты.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426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Контроль и исполнение бюджетных обязательств по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договорам.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597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Работа бюджетных и автономных учреждений в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системе.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8"/>
              </w:numPr>
              <w:tabs>
                <w:tab w:val="left" w:pos="588"/>
              </w:tabs>
              <w:spacing w:before="2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Назначение и функции системы БФТ. Бюджетный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контроль.</w:t>
            </w:r>
          </w:p>
          <w:p w:rsidR="00D65E40" w:rsidRPr="00D65E40" w:rsidRDefault="00D65E40" w:rsidP="00D65E4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D65E40">
              <w:rPr>
                <w:rFonts w:ascii="Times New Roman" w:hAnsi="Times New Roman" w:cs="Times New Roman"/>
                <w:sz w:val="24"/>
              </w:rPr>
              <w:t>12. Планирование</w:t>
            </w:r>
            <w:r w:rsidRPr="00D65E4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контрольной</w:t>
            </w:r>
            <w:r w:rsidRPr="00D65E4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деятельности,</w:t>
            </w:r>
            <w:r w:rsidRPr="00D65E40">
              <w:rPr>
                <w:rFonts w:ascii="Times New Roman" w:hAnsi="Times New Roman" w:cs="Times New Roman"/>
                <w:spacing w:val="-1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подготовка и проведение контрольных мероприятий.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9"/>
              </w:numPr>
              <w:tabs>
                <w:tab w:val="left" w:pos="519"/>
              </w:tabs>
              <w:spacing w:before="16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Оформление результатов контрольного мероприятия: акт, решение, требования об устранении нарушений,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уведомления.</w:t>
            </w:r>
          </w:p>
          <w:p w:rsidR="00D65E40" w:rsidRPr="00D65E40" w:rsidRDefault="00D65E40" w:rsidP="00D65E40">
            <w:pPr>
              <w:pStyle w:val="TableParagraph"/>
              <w:numPr>
                <w:ilvl w:val="0"/>
                <w:numId w:val="19"/>
              </w:numPr>
              <w:tabs>
                <w:tab w:val="left" w:pos="571"/>
              </w:tabs>
              <w:spacing w:before="3"/>
              <w:ind w:right="113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Формирование отчетов о результатах контрольной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>деятельности.</w:t>
            </w:r>
          </w:p>
          <w:p w:rsidR="00D65E40" w:rsidRPr="00C94856" w:rsidRDefault="00D65E40" w:rsidP="00D65E40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 </w:t>
            </w:r>
            <w:r w:rsidRPr="00D65E40">
              <w:rPr>
                <w:rFonts w:ascii="Times New Roman" w:hAnsi="Times New Roman" w:cs="Times New Roman"/>
                <w:sz w:val="24"/>
              </w:rPr>
              <w:t>15. Метрики, отчетность и аналитическое сопровождение принятия решений в сфере общественных финансов.</w:t>
            </w:r>
          </w:p>
        </w:tc>
        <w:tc>
          <w:tcPr>
            <w:tcW w:w="3260" w:type="dxa"/>
          </w:tcPr>
          <w:p w:rsidR="002A056F" w:rsidRPr="00D65E40" w:rsidRDefault="002A056F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lastRenderedPageBreak/>
              <w:t xml:space="preserve">1. Подготовка структурной схемы бюджетного цикла: планирование, исполнение, контроль, отчетность. </w:t>
            </w:r>
          </w:p>
          <w:p w:rsidR="001826F3" w:rsidRPr="00D65E40" w:rsidRDefault="002A056F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>2. Составление</w:t>
            </w:r>
            <w:r w:rsidRPr="00D65E4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таблицы</w:t>
            </w:r>
            <w:r w:rsidRPr="00D65E4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«Подсистема</w:t>
            </w:r>
            <w:r w:rsidRPr="00D65E4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–</w:t>
            </w:r>
            <w:r w:rsidRPr="00D65E4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документ</w:t>
            </w:r>
            <w:r w:rsidRPr="00D65E4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–</w:t>
            </w:r>
            <w:r w:rsidRPr="00D65E40">
              <w:rPr>
                <w:rFonts w:ascii="Times New Roman" w:hAnsi="Times New Roman" w:cs="Times New Roman"/>
                <w:spacing w:val="-7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функция – результат» для АЦК-Планирование и АЦК-Финансы.</w:t>
            </w:r>
          </w:p>
          <w:p w:rsidR="00D65E40" w:rsidRPr="00D65E40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>3. Подготовка</w:t>
            </w:r>
            <w:r w:rsidRPr="00D65E40">
              <w:rPr>
                <w:rFonts w:ascii="Times New Roman" w:hAnsi="Times New Roman" w:cs="Times New Roman"/>
                <w:spacing w:val="61"/>
                <w:w w:val="150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мини-кейса</w:t>
            </w:r>
            <w:r w:rsidRPr="00D65E40">
              <w:rPr>
                <w:rFonts w:ascii="Times New Roman" w:hAnsi="Times New Roman" w:cs="Times New Roman"/>
                <w:spacing w:val="62"/>
                <w:w w:val="150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по</w:t>
            </w:r>
            <w:r w:rsidRPr="00D65E40">
              <w:rPr>
                <w:rFonts w:ascii="Times New Roman" w:hAnsi="Times New Roman" w:cs="Times New Roman"/>
                <w:spacing w:val="62"/>
                <w:w w:val="150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z w:val="24"/>
              </w:rPr>
              <w:t>формированию</w:t>
            </w:r>
            <w:r w:rsidRPr="00D65E40">
              <w:rPr>
                <w:rFonts w:ascii="Times New Roman" w:hAnsi="Times New Roman" w:cs="Times New Roman"/>
                <w:spacing w:val="62"/>
                <w:w w:val="150"/>
                <w:sz w:val="24"/>
              </w:rPr>
              <w:t xml:space="preserve"> </w:t>
            </w:r>
            <w:r w:rsidRPr="00D65E40">
              <w:rPr>
                <w:rFonts w:ascii="Times New Roman" w:hAnsi="Times New Roman" w:cs="Times New Roman"/>
                <w:spacing w:val="-2"/>
                <w:sz w:val="24"/>
              </w:rPr>
              <w:t xml:space="preserve">бюджетной </w:t>
            </w:r>
            <w:r w:rsidRPr="00D65E40">
              <w:rPr>
                <w:rFonts w:ascii="Times New Roman" w:hAnsi="Times New Roman" w:cs="Times New Roman"/>
                <w:sz w:val="24"/>
              </w:rPr>
              <w:t xml:space="preserve">заявки, кассового плана или документа о бюджетном обязательстве. </w:t>
            </w:r>
          </w:p>
          <w:p w:rsidR="00D65E40" w:rsidRPr="00D65E40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4. Выполнение схемы процесса исполнения бюджетных обязательств по договору. </w:t>
            </w:r>
          </w:p>
          <w:p w:rsidR="00D65E40" w:rsidRPr="00D65E40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5. Подготовка аналитической таблицы по межбюджетным трансфертам, доходам </w:t>
            </w:r>
            <w:r w:rsidRPr="00D65E40">
              <w:rPr>
                <w:rFonts w:ascii="Times New Roman" w:hAnsi="Times New Roman" w:cs="Times New Roman"/>
                <w:sz w:val="24"/>
              </w:rPr>
              <w:lastRenderedPageBreak/>
              <w:t xml:space="preserve">бюджета или источникам финансирования дефицита бюджета. </w:t>
            </w:r>
          </w:p>
          <w:p w:rsidR="00D65E40" w:rsidRPr="00D65E40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6. Составление схемы документооборота контрольного мероприятия в системе БФТ. Бюджетный контроль. </w:t>
            </w:r>
          </w:p>
          <w:p w:rsidR="00D65E40" w:rsidRPr="00D65E40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7. Подготовка перечня типовых рисков в процессах бюджетного планирования, исполнения и финансового контроля. </w:t>
            </w:r>
          </w:p>
          <w:p w:rsidR="00D65E40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 xml:space="preserve">8. Разработка набора метрик для мониторинга исполнения бюджета или результатов контрольной деятельности. </w:t>
            </w:r>
          </w:p>
          <w:p w:rsidR="00D65E40" w:rsidRPr="00C94856" w:rsidRDefault="00D65E40" w:rsidP="001826F3">
            <w:pPr>
              <w:widowControl w:val="0"/>
              <w:jc w:val="both"/>
              <w:rPr>
                <w:rFonts w:ascii="Times New Roman" w:hAnsi="Times New Roman" w:cs="Times New Roman"/>
                <w:sz w:val="24"/>
              </w:rPr>
            </w:pPr>
            <w:r w:rsidRPr="00D65E40">
              <w:rPr>
                <w:rFonts w:ascii="Times New Roman" w:hAnsi="Times New Roman" w:cs="Times New Roman"/>
                <w:sz w:val="24"/>
              </w:rPr>
              <w:t>9. Подготовка краткого аналитического обзора по использованию отчетных форм и цифровых следов для управленческих решений.</w:t>
            </w:r>
          </w:p>
        </w:tc>
      </w:tr>
    </w:tbl>
    <w:p w:rsidR="0084775A" w:rsidRDefault="00611187" w:rsidP="0072401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jc w:val="both"/>
        <w:rPr>
          <w:b/>
          <w:color w:val="000000"/>
          <w:sz w:val="28"/>
          <w:szCs w:val="28"/>
        </w:rPr>
      </w:pPr>
      <w:bookmarkStart w:id="12" w:name="_heading=h.44sinio" w:colFirst="0" w:colLast="0"/>
      <w:bookmarkEnd w:id="12"/>
      <w:r>
        <w:rPr>
          <w:b/>
          <w:color w:val="000000"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:rsidR="00DB41B1" w:rsidRPr="00DB41B1" w:rsidRDefault="00DB41B1" w:rsidP="00DB41B1">
      <w:pPr>
        <w:tabs>
          <w:tab w:val="left" w:pos="1167"/>
        </w:tabs>
        <w:spacing w:before="3" w:line="510" w:lineRule="atLeast"/>
        <w:ind w:right="183"/>
        <w:rPr>
          <w:b/>
          <w:sz w:val="26"/>
        </w:rPr>
      </w:pPr>
      <w:r>
        <w:rPr>
          <w:b/>
          <w:sz w:val="26"/>
        </w:rPr>
        <w:t xml:space="preserve">                                   </w:t>
      </w:r>
      <w:r w:rsidRPr="00DB41B1">
        <w:rPr>
          <w:b/>
          <w:sz w:val="26"/>
        </w:rPr>
        <w:t>Примерн</w:t>
      </w:r>
      <w:r>
        <w:rPr>
          <w:b/>
          <w:sz w:val="26"/>
        </w:rPr>
        <w:t>ая тематика контрольной работы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053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Цифровое</w:t>
      </w:r>
      <w:r>
        <w:rPr>
          <w:spacing w:val="40"/>
          <w:sz w:val="26"/>
        </w:rPr>
        <w:t xml:space="preserve"> </w:t>
      </w:r>
      <w:r>
        <w:rPr>
          <w:sz w:val="26"/>
        </w:rPr>
        <w:t>государство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электронное</w:t>
      </w:r>
      <w:r>
        <w:rPr>
          <w:spacing w:val="40"/>
          <w:sz w:val="26"/>
        </w:rPr>
        <w:t xml:space="preserve"> </w:t>
      </w:r>
      <w:r>
        <w:rPr>
          <w:sz w:val="26"/>
        </w:rPr>
        <w:t>правительство:</w:t>
      </w:r>
      <w:r>
        <w:rPr>
          <w:spacing w:val="40"/>
          <w:sz w:val="26"/>
        </w:rPr>
        <w:t xml:space="preserve"> </w:t>
      </w:r>
      <w:r>
        <w:rPr>
          <w:sz w:val="26"/>
        </w:rPr>
        <w:t>сущность,</w:t>
      </w:r>
      <w:r>
        <w:rPr>
          <w:spacing w:val="40"/>
          <w:sz w:val="26"/>
        </w:rPr>
        <w:t xml:space="preserve"> </w:t>
      </w:r>
      <w:r>
        <w:rPr>
          <w:sz w:val="26"/>
        </w:rPr>
        <w:t>отличия, цели и эффекты цифровизации публичного управления.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06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Государственные</w:t>
      </w:r>
      <w:r>
        <w:rPr>
          <w:spacing w:val="80"/>
          <w:sz w:val="26"/>
        </w:rPr>
        <w:t xml:space="preserve"> </w:t>
      </w:r>
      <w:r>
        <w:rPr>
          <w:sz w:val="26"/>
        </w:rPr>
        <w:t>информационные</w:t>
      </w:r>
      <w:r>
        <w:rPr>
          <w:spacing w:val="80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80"/>
          <w:sz w:val="26"/>
        </w:rPr>
        <w:t xml:space="preserve"> </w:t>
      </w:r>
      <w:r>
        <w:rPr>
          <w:sz w:val="26"/>
        </w:rPr>
        <w:t>как</w:t>
      </w:r>
      <w:r>
        <w:rPr>
          <w:spacing w:val="80"/>
          <w:sz w:val="26"/>
        </w:rPr>
        <w:t xml:space="preserve"> </w:t>
      </w:r>
      <w:r>
        <w:rPr>
          <w:sz w:val="26"/>
        </w:rPr>
        <w:t>инструмент</w:t>
      </w:r>
      <w:r>
        <w:rPr>
          <w:spacing w:val="80"/>
          <w:sz w:val="26"/>
        </w:rPr>
        <w:t xml:space="preserve"> </w:t>
      </w:r>
      <w:r>
        <w:rPr>
          <w:sz w:val="26"/>
        </w:rPr>
        <w:t>цифровой трансформации государственного управления.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059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Жизненный</w:t>
      </w:r>
      <w:r>
        <w:rPr>
          <w:spacing w:val="40"/>
          <w:sz w:val="26"/>
        </w:rPr>
        <w:t xml:space="preserve"> </w:t>
      </w:r>
      <w:r>
        <w:rPr>
          <w:sz w:val="26"/>
        </w:rPr>
        <w:t>цикл</w:t>
      </w:r>
      <w:r>
        <w:rPr>
          <w:spacing w:val="40"/>
          <w:sz w:val="26"/>
        </w:rPr>
        <w:t xml:space="preserve"> </w:t>
      </w:r>
      <w:r>
        <w:rPr>
          <w:sz w:val="26"/>
        </w:rPr>
        <w:t>цифрового</w:t>
      </w:r>
      <w:r>
        <w:rPr>
          <w:spacing w:val="40"/>
          <w:sz w:val="26"/>
        </w:rPr>
        <w:t xml:space="preserve"> </w:t>
      </w:r>
      <w:r>
        <w:rPr>
          <w:sz w:val="26"/>
        </w:rPr>
        <w:t>сервиса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государственном</w:t>
      </w:r>
      <w:r>
        <w:rPr>
          <w:spacing w:val="40"/>
          <w:sz w:val="26"/>
        </w:rPr>
        <w:t xml:space="preserve"> </w:t>
      </w:r>
      <w:r>
        <w:rPr>
          <w:sz w:val="26"/>
        </w:rPr>
        <w:t>секторе:</w:t>
      </w:r>
      <w:r>
        <w:rPr>
          <w:spacing w:val="40"/>
          <w:sz w:val="26"/>
        </w:rPr>
        <w:t xml:space="preserve"> </w:t>
      </w:r>
      <w:r>
        <w:rPr>
          <w:sz w:val="26"/>
        </w:rPr>
        <w:t>этапы,</w:t>
      </w:r>
      <w:r>
        <w:rPr>
          <w:spacing w:val="40"/>
          <w:sz w:val="26"/>
        </w:rPr>
        <w:t xml:space="preserve"> </w:t>
      </w:r>
      <w:r>
        <w:rPr>
          <w:sz w:val="26"/>
        </w:rPr>
        <w:t>участники, результаты и типовые проблемы реализации.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009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Подходы</w:t>
      </w:r>
      <w:r>
        <w:rPr>
          <w:spacing w:val="28"/>
          <w:sz w:val="26"/>
        </w:rPr>
        <w:t xml:space="preserve"> </w:t>
      </w:r>
      <w:r>
        <w:rPr>
          <w:sz w:val="26"/>
        </w:rPr>
        <w:t>AS-IS</w:t>
      </w:r>
      <w:r>
        <w:rPr>
          <w:spacing w:val="28"/>
          <w:sz w:val="26"/>
        </w:rPr>
        <w:t xml:space="preserve"> </w:t>
      </w:r>
      <w:r>
        <w:rPr>
          <w:sz w:val="26"/>
        </w:rPr>
        <w:t>/ TO-BE</w:t>
      </w:r>
      <w:r>
        <w:rPr>
          <w:spacing w:val="28"/>
          <w:sz w:val="26"/>
        </w:rPr>
        <w:t xml:space="preserve"> </w:t>
      </w:r>
      <w:r>
        <w:rPr>
          <w:sz w:val="26"/>
        </w:rPr>
        <w:t>в</w:t>
      </w:r>
      <w:r>
        <w:rPr>
          <w:spacing w:val="28"/>
          <w:sz w:val="26"/>
        </w:rPr>
        <w:t xml:space="preserve"> </w:t>
      </w:r>
      <w:r>
        <w:rPr>
          <w:sz w:val="26"/>
        </w:rPr>
        <w:t>анализе</w:t>
      </w:r>
      <w:r>
        <w:rPr>
          <w:spacing w:val="28"/>
          <w:sz w:val="26"/>
        </w:rPr>
        <w:t xml:space="preserve"> </w:t>
      </w:r>
      <w:r>
        <w:rPr>
          <w:sz w:val="26"/>
        </w:rPr>
        <w:t>и</w:t>
      </w:r>
      <w:r>
        <w:rPr>
          <w:spacing w:val="28"/>
          <w:sz w:val="26"/>
        </w:rPr>
        <w:t xml:space="preserve"> </w:t>
      </w:r>
      <w:r>
        <w:rPr>
          <w:sz w:val="26"/>
        </w:rPr>
        <w:t>проектировании</w:t>
      </w:r>
      <w:r>
        <w:rPr>
          <w:spacing w:val="28"/>
          <w:sz w:val="26"/>
        </w:rPr>
        <w:t xml:space="preserve"> </w:t>
      </w:r>
      <w:r>
        <w:rPr>
          <w:sz w:val="26"/>
        </w:rPr>
        <w:t>процессов</w:t>
      </w:r>
      <w:r>
        <w:rPr>
          <w:spacing w:val="28"/>
          <w:sz w:val="26"/>
        </w:rPr>
        <w:t xml:space="preserve"> </w:t>
      </w:r>
      <w:r>
        <w:rPr>
          <w:sz w:val="26"/>
        </w:rPr>
        <w:t xml:space="preserve">цифрового </w:t>
      </w:r>
      <w:r>
        <w:rPr>
          <w:spacing w:val="-2"/>
          <w:sz w:val="26"/>
        </w:rPr>
        <w:t>государства.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979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Роль</w:t>
      </w:r>
      <w:r>
        <w:rPr>
          <w:spacing w:val="-1"/>
          <w:sz w:val="26"/>
        </w:rPr>
        <w:t xml:space="preserve"> </w:t>
      </w:r>
      <w:r>
        <w:rPr>
          <w:sz w:val="26"/>
        </w:rPr>
        <w:t>моделирования</w:t>
      </w:r>
      <w:r>
        <w:rPr>
          <w:spacing w:val="-1"/>
          <w:sz w:val="26"/>
        </w:rPr>
        <w:t xml:space="preserve"> </w:t>
      </w:r>
      <w:r>
        <w:rPr>
          <w:sz w:val="26"/>
        </w:rPr>
        <w:t>бизнес-процессов,</w:t>
      </w:r>
      <w:r>
        <w:rPr>
          <w:spacing w:val="-1"/>
          <w:sz w:val="26"/>
        </w:rPr>
        <w:t xml:space="preserve"> </w:t>
      </w:r>
      <w:r>
        <w:rPr>
          <w:sz w:val="26"/>
        </w:rPr>
        <w:t>архитектуры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разработке</w:t>
      </w:r>
      <w:r>
        <w:rPr>
          <w:spacing w:val="-1"/>
          <w:sz w:val="26"/>
        </w:rPr>
        <w:t xml:space="preserve"> </w:t>
      </w:r>
      <w:r>
        <w:rPr>
          <w:sz w:val="26"/>
        </w:rPr>
        <w:t>и совершенствовании государственных информационных систем.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29"/>
          <w:tab w:val="left" w:pos="2046"/>
          <w:tab w:val="left" w:pos="3900"/>
          <w:tab w:val="left" w:pos="5171"/>
          <w:tab w:val="left" w:pos="6696"/>
          <w:tab w:val="left" w:pos="7503"/>
          <w:tab w:val="left" w:pos="8512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pacing w:val="-4"/>
          <w:sz w:val="26"/>
        </w:rPr>
        <w:t>ГИИС</w:t>
      </w:r>
      <w:r>
        <w:rPr>
          <w:sz w:val="26"/>
        </w:rPr>
        <w:tab/>
      </w:r>
      <w:r>
        <w:rPr>
          <w:spacing w:val="-2"/>
          <w:sz w:val="26"/>
        </w:rPr>
        <w:t>«Электронный</w:t>
      </w:r>
      <w:r>
        <w:rPr>
          <w:sz w:val="26"/>
        </w:rPr>
        <w:tab/>
      </w:r>
      <w:r>
        <w:rPr>
          <w:spacing w:val="-2"/>
          <w:sz w:val="26"/>
        </w:rPr>
        <w:t>бюджет»:</w:t>
      </w:r>
      <w:r>
        <w:rPr>
          <w:sz w:val="26"/>
        </w:rPr>
        <w:tab/>
      </w:r>
      <w:r>
        <w:rPr>
          <w:spacing w:val="-2"/>
          <w:sz w:val="26"/>
        </w:rPr>
        <w:t>назначение,</w:t>
      </w:r>
      <w:r>
        <w:rPr>
          <w:sz w:val="26"/>
        </w:rPr>
        <w:tab/>
      </w:r>
      <w:r>
        <w:rPr>
          <w:spacing w:val="-2"/>
          <w:sz w:val="26"/>
        </w:rPr>
        <w:t>цели,</w:t>
      </w:r>
      <w:r>
        <w:rPr>
          <w:sz w:val="26"/>
        </w:rPr>
        <w:tab/>
      </w:r>
      <w:r>
        <w:rPr>
          <w:spacing w:val="-2"/>
          <w:sz w:val="26"/>
        </w:rPr>
        <w:t>задачи,</w:t>
      </w:r>
      <w:r>
        <w:rPr>
          <w:sz w:val="26"/>
        </w:rPr>
        <w:tab/>
      </w:r>
      <w:r>
        <w:rPr>
          <w:spacing w:val="-2"/>
          <w:sz w:val="26"/>
        </w:rPr>
        <w:t xml:space="preserve">принципы </w:t>
      </w:r>
      <w:r>
        <w:rPr>
          <w:sz w:val="26"/>
        </w:rPr>
        <w:t>построения и основные функции.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011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Архитектура</w:t>
      </w:r>
      <w:r>
        <w:rPr>
          <w:spacing w:val="30"/>
          <w:sz w:val="26"/>
        </w:rPr>
        <w:t xml:space="preserve"> </w:t>
      </w:r>
      <w:r>
        <w:rPr>
          <w:sz w:val="26"/>
        </w:rPr>
        <w:t>ГИИС</w:t>
      </w:r>
      <w:r>
        <w:rPr>
          <w:spacing w:val="30"/>
          <w:sz w:val="26"/>
        </w:rPr>
        <w:t xml:space="preserve"> </w:t>
      </w:r>
      <w:r>
        <w:rPr>
          <w:sz w:val="26"/>
        </w:rPr>
        <w:t>«Электронный</w:t>
      </w:r>
      <w:r>
        <w:rPr>
          <w:spacing w:val="30"/>
          <w:sz w:val="26"/>
        </w:rPr>
        <w:t xml:space="preserve"> </w:t>
      </w:r>
      <w:r>
        <w:rPr>
          <w:sz w:val="26"/>
        </w:rPr>
        <w:t>бюджет»</w:t>
      </w:r>
      <w:r>
        <w:rPr>
          <w:spacing w:val="30"/>
          <w:sz w:val="26"/>
        </w:rPr>
        <w:t xml:space="preserve"> </w:t>
      </w:r>
      <w:r>
        <w:rPr>
          <w:sz w:val="26"/>
        </w:rPr>
        <w:t>и</w:t>
      </w:r>
      <w:r>
        <w:rPr>
          <w:spacing w:val="30"/>
          <w:sz w:val="26"/>
        </w:rPr>
        <w:t xml:space="preserve"> </w:t>
      </w:r>
      <w:r>
        <w:rPr>
          <w:sz w:val="26"/>
        </w:rPr>
        <w:t>ее</w:t>
      </w:r>
      <w:r>
        <w:rPr>
          <w:spacing w:val="30"/>
          <w:sz w:val="26"/>
        </w:rPr>
        <w:t xml:space="preserve"> </w:t>
      </w:r>
      <w:r>
        <w:rPr>
          <w:sz w:val="26"/>
        </w:rPr>
        <w:t>место</w:t>
      </w:r>
      <w:r>
        <w:rPr>
          <w:spacing w:val="30"/>
          <w:sz w:val="26"/>
        </w:rPr>
        <w:t xml:space="preserve"> </w:t>
      </w:r>
      <w:r>
        <w:rPr>
          <w:sz w:val="26"/>
        </w:rPr>
        <w:t>в</w:t>
      </w:r>
      <w:r>
        <w:rPr>
          <w:spacing w:val="30"/>
          <w:sz w:val="26"/>
        </w:rPr>
        <w:t xml:space="preserve"> </w:t>
      </w:r>
      <w:r>
        <w:rPr>
          <w:sz w:val="26"/>
        </w:rPr>
        <w:t>информационной среде управления общественными финансами.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996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Национальные проекты в ГИИС «Электронный бюджет»: состав, структура, основные параметры и особенности мониторинга.</w:t>
      </w:r>
    </w:p>
    <w:p w:rsidR="00DB41B1" w:rsidRDefault="00DB41B1" w:rsidP="00DB41B1">
      <w:pPr>
        <w:tabs>
          <w:tab w:val="left" w:pos="996"/>
        </w:tabs>
        <w:spacing w:before="3" w:line="312" w:lineRule="auto"/>
        <w:ind w:right="139"/>
        <w:rPr>
          <w:sz w:val="26"/>
        </w:rPr>
      </w:pPr>
    </w:p>
    <w:p w:rsidR="00DB41B1" w:rsidRPr="00DB41B1" w:rsidRDefault="00DB41B1" w:rsidP="00DB41B1">
      <w:pPr>
        <w:tabs>
          <w:tab w:val="left" w:pos="996"/>
        </w:tabs>
        <w:spacing w:before="3" w:line="312" w:lineRule="auto"/>
        <w:ind w:right="139"/>
        <w:rPr>
          <w:sz w:val="26"/>
        </w:rPr>
      </w:pP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053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lastRenderedPageBreak/>
        <w:t>Паспорт</w:t>
      </w:r>
      <w:r>
        <w:rPr>
          <w:spacing w:val="40"/>
          <w:sz w:val="26"/>
        </w:rPr>
        <w:t xml:space="preserve"> </w:t>
      </w:r>
      <w:r>
        <w:rPr>
          <w:sz w:val="26"/>
        </w:rPr>
        <w:t>национального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проекта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паспорта</w:t>
      </w:r>
      <w:r>
        <w:rPr>
          <w:spacing w:val="40"/>
          <w:sz w:val="26"/>
        </w:rPr>
        <w:t xml:space="preserve"> </w:t>
      </w:r>
      <w:r>
        <w:rPr>
          <w:sz w:val="26"/>
        </w:rPr>
        <w:t>его</w:t>
      </w:r>
      <w:r>
        <w:rPr>
          <w:spacing w:val="40"/>
          <w:sz w:val="26"/>
        </w:rPr>
        <w:t xml:space="preserve"> </w:t>
      </w:r>
      <w:r>
        <w:rPr>
          <w:sz w:val="26"/>
        </w:rPr>
        <w:t>структурных</w:t>
      </w:r>
      <w:r>
        <w:rPr>
          <w:spacing w:val="40"/>
          <w:sz w:val="26"/>
        </w:rPr>
        <w:t xml:space="preserve"> </w:t>
      </w:r>
      <w:r>
        <w:rPr>
          <w:sz w:val="26"/>
        </w:rPr>
        <w:t>элементов: состав, взаимосвязи и управленческое значение.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02"/>
        </w:tabs>
        <w:adjustRightInd/>
        <w:spacing w:before="2"/>
        <w:ind w:left="1102" w:hanging="387"/>
        <w:rPr>
          <w:sz w:val="26"/>
        </w:rPr>
      </w:pPr>
      <w:r>
        <w:rPr>
          <w:sz w:val="26"/>
        </w:rPr>
        <w:t>Управление</w:t>
      </w:r>
      <w:r>
        <w:rPr>
          <w:spacing w:val="-15"/>
          <w:sz w:val="26"/>
        </w:rPr>
        <w:t xml:space="preserve"> </w:t>
      </w:r>
      <w:r>
        <w:rPr>
          <w:sz w:val="26"/>
        </w:rPr>
        <w:t>изменениями</w:t>
      </w:r>
      <w:r>
        <w:rPr>
          <w:spacing w:val="-13"/>
          <w:sz w:val="26"/>
        </w:rPr>
        <w:t xml:space="preserve"> </w:t>
      </w:r>
      <w:r>
        <w:rPr>
          <w:sz w:val="26"/>
        </w:rPr>
        <w:t>национальных</w:t>
      </w:r>
      <w:r>
        <w:rPr>
          <w:spacing w:val="-13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цифровой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среде.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41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Государственные</w:t>
      </w:r>
      <w:r>
        <w:rPr>
          <w:spacing w:val="3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31"/>
          <w:sz w:val="26"/>
        </w:rPr>
        <w:t xml:space="preserve"> </w:t>
      </w:r>
      <w:r>
        <w:rPr>
          <w:sz w:val="26"/>
        </w:rPr>
        <w:t>в</w:t>
      </w:r>
      <w:r>
        <w:rPr>
          <w:spacing w:val="31"/>
          <w:sz w:val="26"/>
        </w:rPr>
        <w:t xml:space="preserve"> </w:t>
      </w:r>
      <w:r>
        <w:rPr>
          <w:sz w:val="26"/>
        </w:rPr>
        <w:t>ГИИС</w:t>
      </w:r>
      <w:r>
        <w:rPr>
          <w:spacing w:val="31"/>
          <w:sz w:val="26"/>
        </w:rPr>
        <w:t xml:space="preserve"> </w:t>
      </w:r>
      <w:r>
        <w:rPr>
          <w:sz w:val="26"/>
        </w:rPr>
        <w:t>«Электронный</w:t>
      </w:r>
      <w:r>
        <w:rPr>
          <w:spacing w:val="31"/>
          <w:sz w:val="26"/>
        </w:rPr>
        <w:t xml:space="preserve"> </w:t>
      </w:r>
      <w:r>
        <w:rPr>
          <w:sz w:val="26"/>
        </w:rPr>
        <w:t>бюджет»:</w:t>
      </w:r>
      <w:r>
        <w:rPr>
          <w:spacing w:val="31"/>
          <w:sz w:val="26"/>
        </w:rPr>
        <w:t xml:space="preserve"> </w:t>
      </w:r>
      <w:r>
        <w:rPr>
          <w:sz w:val="26"/>
        </w:rPr>
        <w:t>структура, основные характеристики и механизмы мониторинга.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24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Паспорт</w:t>
      </w:r>
      <w:r>
        <w:rPr>
          <w:spacing w:val="80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80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взаимосвязь</w:t>
      </w:r>
      <w:r>
        <w:rPr>
          <w:spacing w:val="80"/>
          <w:sz w:val="26"/>
        </w:rPr>
        <w:t xml:space="preserve"> </w:t>
      </w:r>
      <w:r>
        <w:rPr>
          <w:sz w:val="26"/>
        </w:rPr>
        <w:t>его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структурных </w:t>
      </w:r>
      <w:r>
        <w:rPr>
          <w:spacing w:val="-2"/>
          <w:sz w:val="26"/>
        </w:rPr>
        <w:t>элементов.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305"/>
          <w:tab w:val="left" w:pos="2873"/>
          <w:tab w:val="left" w:pos="4612"/>
          <w:tab w:val="left" w:pos="5875"/>
          <w:tab w:val="left" w:pos="7992"/>
          <w:tab w:val="left" w:pos="9512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pacing w:val="-2"/>
          <w:sz w:val="26"/>
        </w:rPr>
        <w:t>Управление</w:t>
      </w:r>
      <w:r>
        <w:rPr>
          <w:sz w:val="26"/>
        </w:rPr>
        <w:tab/>
      </w:r>
      <w:r>
        <w:rPr>
          <w:spacing w:val="-2"/>
          <w:sz w:val="26"/>
        </w:rPr>
        <w:t>изменениями</w:t>
      </w:r>
      <w:r>
        <w:rPr>
          <w:sz w:val="26"/>
        </w:rPr>
        <w:tab/>
      </w:r>
      <w:r>
        <w:rPr>
          <w:spacing w:val="-2"/>
          <w:sz w:val="26"/>
        </w:rPr>
        <w:t>паспорта</w:t>
      </w:r>
      <w:r>
        <w:rPr>
          <w:sz w:val="26"/>
        </w:rPr>
        <w:tab/>
      </w:r>
      <w:r>
        <w:rPr>
          <w:spacing w:val="-2"/>
          <w:sz w:val="26"/>
        </w:rPr>
        <w:t>государственной</w:t>
      </w:r>
      <w:r>
        <w:rPr>
          <w:sz w:val="26"/>
        </w:rPr>
        <w:tab/>
      </w:r>
      <w:r>
        <w:rPr>
          <w:spacing w:val="-2"/>
          <w:sz w:val="26"/>
        </w:rPr>
        <w:t>программы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требования к качеству данных.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39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Цифровизация</w:t>
      </w:r>
      <w:r>
        <w:rPr>
          <w:spacing w:val="26"/>
          <w:sz w:val="26"/>
        </w:rPr>
        <w:t xml:space="preserve"> </w:t>
      </w:r>
      <w:r>
        <w:rPr>
          <w:sz w:val="26"/>
        </w:rPr>
        <w:t>закупочной</w:t>
      </w:r>
      <w:r>
        <w:rPr>
          <w:spacing w:val="26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26"/>
          <w:sz w:val="26"/>
        </w:rPr>
        <w:t xml:space="preserve"> </w:t>
      </w:r>
      <w:r>
        <w:rPr>
          <w:sz w:val="26"/>
        </w:rPr>
        <w:t>в</w:t>
      </w:r>
      <w:r>
        <w:rPr>
          <w:spacing w:val="26"/>
          <w:sz w:val="26"/>
        </w:rPr>
        <w:t xml:space="preserve"> </w:t>
      </w:r>
      <w:r>
        <w:rPr>
          <w:sz w:val="26"/>
        </w:rPr>
        <w:t>государственном</w:t>
      </w:r>
      <w:r>
        <w:rPr>
          <w:spacing w:val="26"/>
          <w:sz w:val="26"/>
        </w:rPr>
        <w:t xml:space="preserve"> </w:t>
      </w:r>
      <w:r>
        <w:rPr>
          <w:sz w:val="26"/>
        </w:rPr>
        <w:t>секторе:</w:t>
      </w:r>
      <w:r>
        <w:rPr>
          <w:spacing w:val="26"/>
          <w:sz w:val="26"/>
        </w:rPr>
        <w:t xml:space="preserve"> </w:t>
      </w:r>
      <w:r>
        <w:rPr>
          <w:sz w:val="26"/>
        </w:rPr>
        <w:t>цели, задачи и нормативно-правовые основания.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30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Правовые основы контрактной системы в сфере закупок и их отражение в</w:t>
      </w:r>
      <w:r>
        <w:rPr>
          <w:spacing w:val="40"/>
          <w:sz w:val="26"/>
        </w:rPr>
        <w:t xml:space="preserve"> </w:t>
      </w:r>
      <w:r>
        <w:rPr>
          <w:sz w:val="26"/>
        </w:rPr>
        <w:t>цифровых системах.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92"/>
          <w:tab w:val="left" w:pos="2244"/>
          <w:tab w:val="left" w:pos="4336"/>
          <w:tab w:val="left" w:pos="4952"/>
          <w:tab w:val="left" w:pos="6501"/>
          <w:tab w:val="left" w:pos="8379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pacing w:val="-4"/>
          <w:sz w:val="26"/>
        </w:rPr>
        <w:t>ГИИС</w:t>
      </w:r>
      <w:r>
        <w:rPr>
          <w:sz w:val="26"/>
        </w:rPr>
        <w:tab/>
      </w:r>
      <w:r>
        <w:rPr>
          <w:spacing w:val="-2"/>
          <w:sz w:val="26"/>
        </w:rPr>
        <w:t>«АЦК-Госзаказ»</w:t>
      </w:r>
      <w:r>
        <w:rPr>
          <w:sz w:val="26"/>
        </w:rPr>
        <w:tab/>
      </w:r>
      <w:r>
        <w:rPr>
          <w:spacing w:val="-4"/>
          <w:sz w:val="26"/>
        </w:rPr>
        <w:t>как</w:t>
      </w:r>
      <w:r>
        <w:rPr>
          <w:sz w:val="26"/>
        </w:rPr>
        <w:tab/>
      </w:r>
      <w:r>
        <w:rPr>
          <w:spacing w:val="-2"/>
          <w:sz w:val="26"/>
        </w:rPr>
        <w:t>инструмент</w:t>
      </w:r>
      <w:r>
        <w:rPr>
          <w:sz w:val="26"/>
        </w:rPr>
        <w:tab/>
      </w:r>
      <w:r>
        <w:rPr>
          <w:spacing w:val="-2"/>
          <w:sz w:val="26"/>
        </w:rPr>
        <w:t>автоматизации</w:t>
      </w:r>
      <w:r>
        <w:rPr>
          <w:sz w:val="26"/>
        </w:rPr>
        <w:tab/>
      </w:r>
      <w:r>
        <w:rPr>
          <w:spacing w:val="-2"/>
          <w:sz w:val="26"/>
        </w:rPr>
        <w:t>закупочной деятельности.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33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 xml:space="preserve">Система БФТ. Закупки: назначение, структура и место в цифровом контуре </w:t>
      </w:r>
      <w:r>
        <w:rPr>
          <w:spacing w:val="-2"/>
          <w:sz w:val="26"/>
        </w:rPr>
        <w:t>закупок.</w:t>
      </w:r>
    </w:p>
    <w:p w:rsidR="00DB41B1" w:rsidRPr="00DB41B1" w:rsidRDefault="00DB41B1" w:rsidP="00DB41B1">
      <w:pPr>
        <w:pStyle w:val="aff"/>
        <w:numPr>
          <w:ilvl w:val="0"/>
          <w:numId w:val="26"/>
        </w:numPr>
        <w:tabs>
          <w:tab w:val="left" w:pos="1176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Жизненный</w:t>
      </w:r>
      <w:r>
        <w:rPr>
          <w:spacing w:val="40"/>
          <w:sz w:val="26"/>
        </w:rPr>
        <w:t xml:space="preserve"> </w:t>
      </w:r>
      <w:r>
        <w:rPr>
          <w:sz w:val="26"/>
        </w:rPr>
        <w:t>цикл</w:t>
      </w:r>
      <w:r>
        <w:rPr>
          <w:spacing w:val="40"/>
          <w:sz w:val="26"/>
        </w:rPr>
        <w:t xml:space="preserve"> </w:t>
      </w:r>
      <w:r>
        <w:rPr>
          <w:sz w:val="26"/>
        </w:rPr>
        <w:t>электронных</w:t>
      </w:r>
      <w:r>
        <w:rPr>
          <w:spacing w:val="40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40"/>
          <w:sz w:val="26"/>
        </w:rPr>
        <w:t xml:space="preserve"> </w:t>
      </w:r>
      <w:r>
        <w:rPr>
          <w:sz w:val="26"/>
        </w:rPr>
        <w:t>закупочного</w:t>
      </w:r>
      <w:r>
        <w:rPr>
          <w:spacing w:val="40"/>
          <w:sz w:val="26"/>
        </w:rPr>
        <w:t xml:space="preserve"> </w:t>
      </w:r>
      <w:r>
        <w:rPr>
          <w:sz w:val="26"/>
        </w:rPr>
        <w:t>процесса:</w:t>
      </w:r>
      <w:r>
        <w:rPr>
          <w:spacing w:val="40"/>
          <w:sz w:val="26"/>
        </w:rPr>
        <w:t xml:space="preserve"> </w:t>
      </w:r>
      <w:r>
        <w:rPr>
          <w:sz w:val="26"/>
        </w:rPr>
        <w:t>план-график,</w:t>
      </w:r>
      <w:r>
        <w:rPr>
          <w:spacing w:val="37"/>
          <w:sz w:val="26"/>
        </w:rPr>
        <w:t xml:space="preserve"> </w:t>
      </w:r>
      <w:r>
        <w:rPr>
          <w:sz w:val="26"/>
        </w:rPr>
        <w:t>закупка,</w:t>
      </w:r>
      <w:r>
        <w:rPr>
          <w:spacing w:val="37"/>
          <w:sz w:val="26"/>
        </w:rPr>
        <w:t xml:space="preserve"> </w:t>
      </w:r>
      <w:r>
        <w:rPr>
          <w:sz w:val="26"/>
        </w:rPr>
        <w:t>заявка,</w:t>
      </w:r>
      <w:r>
        <w:rPr>
          <w:spacing w:val="37"/>
          <w:sz w:val="26"/>
        </w:rPr>
        <w:t xml:space="preserve"> </w:t>
      </w:r>
      <w:r>
        <w:rPr>
          <w:sz w:val="26"/>
        </w:rPr>
        <w:t>извещение,</w:t>
      </w:r>
      <w:r>
        <w:rPr>
          <w:spacing w:val="37"/>
          <w:sz w:val="26"/>
        </w:rPr>
        <w:t xml:space="preserve"> </w:t>
      </w:r>
      <w:r>
        <w:rPr>
          <w:sz w:val="26"/>
        </w:rPr>
        <w:t>контракт,</w:t>
      </w:r>
      <w:r>
        <w:rPr>
          <w:spacing w:val="37"/>
          <w:sz w:val="26"/>
        </w:rPr>
        <w:t xml:space="preserve"> </w:t>
      </w:r>
      <w:r>
        <w:rPr>
          <w:sz w:val="26"/>
        </w:rPr>
        <w:t>сведения</w:t>
      </w:r>
      <w:r>
        <w:rPr>
          <w:spacing w:val="37"/>
          <w:sz w:val="26"/>
        </w:rPr>
        <w:t xml:space="preserve"> </w:t>
      </w:r>
      <w:r>
        <w:rPr>
          <w:sz w:val="26"/>
        </w:rPr>
        <w:t>об</w:t>
      </w:r>
      <w:r>
        <w:rPr>
          <w:spacing w:val="37"/>
          <w:sz w:val="26"/>
        </w:rPr>
        <w:t xml:space="preserve"> </w:t>
      </w:r>
      <w:r>
        <w:rPr>
          <w:sz w:val="26"/>
        </w:rPr>
        <w:t>исполнении,</w:t>
      </w:r>
      <w:r>
        <w:rPr>
          <w:spacing w:val="37"/>
          <w:sz w:val="26"/>
        </w:rPr>
        <w:t xml:space="preserve"> </w:t>
      </w:r>
      <w:r>
        <w:rPr>
          <w:sz w:val="26"/>
        </w:rPr>
        <w:t>документ</w:t>
      </w:r>
      <w:r>
        <w:rPr>
          <w:spacing w:val="37"/>
          <w:sz w:val="26"/>
        </w:rPr>
        <w:t xml:space="preserve"> </w:t>
      </w:r>
      <w:r>
        <w:rPr>
          <w:sz w:val="26"/>
        </w:rPr>
        <w:t>о приемке.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z w:val="26"/>
        </w:rPr>
        <w:t>Моделирование</w:t>
      </w:r>
      <w:r>
        <w:rPr>
          <w:spacing w:val="-12"/>
          <w:sz w:val="26"/>
        </w:rPr>
        <w:t xml:space="preserve"> </w:t>
      </w:r>
      <w:r>
        <w:rPr>
          <w:sz w:val="26"/>
        </w:rPr>
        <w:t>закупочного</w:t>
      </w:r>
      <w:r>
        <w:rPr>
          <w:spacing w:val="-12"/>
          <w:sz w:val="26"/>
        </w:rPr>
        <w:t xml:space="preserve"> </w:t>
      </w:r>
      <w:r>
        <w:rPr>
          <w:sz w:val="26"/>
        </w:rPr>
        <w:t>процесса</w:t>
      </w:r>
      <w:r>
        <w:rPr>
          <w:spacing w:val="-12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нотации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BPMN.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88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Применение</w:t>
      </w:r>
      <w:r>
        <w:rPr>
          <w:spacing w:val="40"/>
          <w:sz w:val="26"/>
        </w:rPr>
        <w:t xml:space="preserve"> </w:t>
      </w:r>
      <w:r>
        <w:rPr>
          <w:sz w:val="26"/>
        </w:rPr>
        <w:t>UML</w:t>
      </w:r>
      <w:r>
        <w:rPr>
          <w:spacing w:val="40"/>
          <w:sz w:val="26"/>
        </w:rPr>
        <w:t xml:space="preserve"> </w:t>
      </w:r>
      <w:r>
        <w:rPr>
          <w:sz w:val="26"/>
        </w:rPr>
        <w:t>для</w:t>
      </w:r>
      <w:r>
        <w:rPr>
          <w:spacing w:val="40"/>
          <w:sz w:val="26"/>
        </w:rPr>
        <w:t xml:space="preserve"> </w:t>
      </w:r>
      <w:r>
        <w:rPr>
          <w:sz w:val="26"/>
        </w:rPr>
        <w:t>описания</w:t>
      </w:r>
      <w:r>
        <w:rPr>
          <w:spacing w:val="40"/>
          <w:sz w:val="26"/>
        </w:rPr>
        <w:t xml:space="preserve"> </w:t>
      </w:r>
      <w:r>
        <w:rPr>
          <w:sz w:val="26"/>
        </w:rPr>
        <w:t>электронных</w:t>
      </w:r>
      <w:r>
        <w:rPr>
          <w:spacing w:val="40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структуры</w:t>
      </w:r>
      <w:r>
        <w:rPr>
          <w:spacing w:val="40"/>
          <w:sz w:val="26"/>
        </w:rPr>
        <w:t xml:space="preserve"> </w:t>
      </w:r>
      <w:r>
        <w:rPr>
          <w:sz w:val="26"/>
        </w:rPr>
        <w:t>данных закупочного цикла.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81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Интеграция</w:t>
      </w:r>
      <w:r>
        <w:rPr>
          <w:spacing w:val="40"/>
          <w:sz w:val="26"/>
        </w:rPr>
        <w:t xml:space="preserve"> </w:t>
      </w:r>
      <w:r>
        <w:rPr>
          <w:sz w:val="26"/>
        </w:rPr>
        <w:t>BPMN-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UML-моделей</w:t>
      </w:r>
      <w:r>
        <w:rPr>
          <w:spacing w:val="40"/>
          <w:sz w:val="26"/>
        </w:rPr>
        <w:t xml:space="preserve"> </w:t>
      </w:r>
      <w:r>
        <w:rPr>
          <w:sz w:val="26"/>
        </w:rPr>
        <w:t>при</w:t>
      </w:r>
      <w:r>
        <w:rPr>
          <w:spacing w:val="40"/>
          <w:sz w:val="26"/>
        </w:rPr>
        <w:t xml:space="preserve"> </w:t>
      </w:r>
      <w:r>
        <w:rPr>
          <w:sz w:val="26"/>
        </w:rPr>
        <w:t>анализе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совершенствовании закупочных процессов.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10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Отчеты «Реестр закупок» и «Реестр контрактов» как инструмент контроля и анализа закупочной деятельности.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50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Система</w:t>
      </w:r>
      <w:r>
        <w:rPr>
          <w:spacing w:val="37"/>
          <w:sz w:val="26"/>
        </w:rPr>
        <w:t xml:space="preserve"> </w:t>
      </w:r>
      <w:r>
        <w:rPr>
          <w:sz w:val="26"/>
        </w:rPr>
        <w:t>АЦК-Планирование:</w:t>
      </w:r>
      <w:r>
        <w:rPr>
          <w:spacing w:val="37"/>
          <w:sz w:val="26"/>
        </w:rPr>
        <w:t xml:space="preserve"> </w:t>
      </w:r>
      <w:r>
        <w:rPr>
          <w:sz w:val="26"/>
        </w:rPr>
        <w:t>назначение,</w:t>
      </w:r>
      <w:r>
        <w:rPr>
          <w:spacing w:val="37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37"/>
          <w:sz w:val="26"/>
        </w:rPr>
        <w:t xml:space="preserve"> </w:t>
      </w:r>
      <w:r>
        <w:rPr>
          <w:sz w:val="26"/>
        </w:rPr>
        <w:t>и</w:t>
      </w:r>
      <w:r>
        <w:rPr>
          <w:spacing w:val="37"/>
          <w:sz w:val="26"/>
        </w:rPr>
        <w:t xml:space="preserve"> </w:t>
      </w:r>
      <w:r>
        <w:rPr>
          <w:sz w:val="26"/>
        </w:rPr>
        <w:t>место</w:t>
      </w:r>
      <w:r>
        <w:rPr>
          <w:spacing w:val="37"/>
          <w:sz w:val="26"/>
        </w:rPr>
        <w:t xml:space="preserve"> </w:t>
      </w:r>
      <w:r>
        <w:rPr>
          <w:sz w:val="26"/>
        </w:rPr>
        <w:t>в</w:t>
      </w:r>
      <w:r>
        <w:rPr>
          <w:spacing w:val="37"/>
          <w:sz w:val="26"/>
        </w:rPr>
        <w:t xml:space="preserve"> </w:t>
      </w:r>
      <w:r>
        <w:rPr>
          <w:sz w:val="26"/>
        </w:rPr>
        <w:t xml:space="preserve">бюджетном </w:t>
      </w:r>
      <w:r>
        <w:rPr>
          <w:spacing w:val="-2"/>
          <w:sz w:val="26"/>
        </w:rPr>
        <w:t>процессе.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67"/>
          <w:tab w:val="left" w:pos="2235"/>
          <w:tab w:val="left" w:pos="3638"/>
          <w:tab w:val="left" w:pos="5346"/>
          <w:tab w:val="left" w:pos="7124"/>
          <w:tab w:val="left" w:pos="8300"/>
          <w:tab w:val="left" w:pos="9512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pacing w:val="-2"/>
          <w:sz w:val="26"/>
        </w:rPr>
        <w:t>Реестр</w:t>
      </w:r>
      <w:r>
        <w:rPr>
          <w:sz w:val="26"/>
        </w:rPr>
        <w:tab/>
      </w:r>
      <w:r>
        <w:rPr>
          <w:spacing w:val="-2"/>
          <w:sz w:val="26"/>
        </w:rPr>
        <w:t>расходных</w:t>
      </w:r>
      <w:r>
        <w:rPr>
          <w:sz w:val="26"/>
        </w:rPr>
        <w:tab/>
      </w:r>
      <w:r>
        <w:rPr>
          <w:spacing w:val="-2"/>
          <w:sz w:val="26"/>
        </w:rPr>
        <w:t>обязательств,</w:t>
      </w:r>
      <w:r>
        <w:rPr>
          <w:sz w:val="26"/>
        </w:rPr>
        <w:tab/>
      </w:r>
      <w:r>
        <w:rPr>
          <w:spacing w:val="-2"/>
          <w:sz w:val="26"/>
        </w:rPr>
        <w:t>планирование</w:t>
      </w:r>
      <w:r>
        <w:rPr>
          <w:sz w:val="26"/>
        </w:rPr>
        <w:tab/>
      </w:r>
      <w:r>
        <w:rPr>
          <w:spacing w:val="-2"/>
          <w:sz w:val="26"/>
        </w:rPr>
        <w:t>доходов,</w:t>
      </w:r>
      <w:r>
        <w:rPr>
          <w:sz w:val="26"/>
        </w:rPr>
        <w:tab/>
      </w:r>
      <w:r>
        <w:rPr>
          <w:spacing w:val="-2"/>
          <w:sz w:val="26"/>
        </w:rPr>
        <w:t>расходов</w:t>
      </w:r>
      <w:r>
        <w:rPr>
          <w:sz w:val="26"/>
        </w:rPr>
        <w:tab/>
      </w:r>
      <w:r>
        <w:rPr>
          <w:spacing w:val="-10"/>
          <w:sz w:val="26"/>
        </w:rPr>
        <w:t xml:space="preserve">и </w:t>
      </w:r>
      <w:r>
        <w:rPr>
          <w:sz w:val="26"/>
        </w:rPr>
        <w:t>источников финансирования дефицита бюджета в АЦК-Планирование.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77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Формирование</w:t>
      </w:r>
      <w:r>
        <w:rPr>
          <w:spacing w:val="40"/>
          <w:sz w:val="26"/>
        </w:rPr>
        <w:t xml:space="preserve"> </w:t>
      </w:r>
      <w:r>
        <w:rPr>
          <w:sz w:val="26"/>
        </w:rPr>
        <w:t>бюджета</w:t>
      </w:r>
      <w:r>
        <w:rPr>
          <w:spacing w:val="40"/>
          <w:sz w:val="26"/>
        </w:rPr>
        <w:t xml:space="preserve"> </w:t>
      </w:r>
      <w:r>
        <w:rPr>
          <w:sz w:val="26"/>
        </w:rPr>
        <w:t>программно-целевым</w:t>
      </w:r>
      <w:r>
        <w:rPr>
          <w:spacing w:val="40"/>
          <w:sz w:val="26"/>
        </w:rPr>
        <w:t xml:space="preserve"> </w:t>
      </w:r>
      <w:r>
        <w:rPr>
          <w:sz w:val="26"/>
        </w:rPr>
        <w:t>способом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планирование финансово-хозяйственной деятельности.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06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Государственные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муниципальные</w:t>
      </w:r>
      <w:r>
        <w:rPr>
          <w:spacing w:val="-6"/>
          <w:sz w:val="26"/>
        </w:rPr>
        <w:t xml:space="preserve"> </w:t>
      </w:r>
      <w:r>
        <w:rPr>
          <w:sz w:val="26"/>
        </w:rPr>
        <w:t>задания,</w:t>
      </w:r>
      <w:r>
        <w:rPr>
          <w:spacing w:val="-6"/>
          <w:sz w:val="26"/>
        </w:rPr>
        <w:t xml:space="preserve"> </w:t>
      </w:r>
      <w:r>
        <w:rPr>
          <w:sz w:val="26"/>
        </w:rPr>
        <w:t>расчет</w:t>
      </w:r>
      <w:r>
        <w:rPr>
          <w:spacing w:val="-6"/>
          <w:sz w:val="26"/>
        </w:rPr>
        <w:t xml:space="preserve"> </w:t>
      </w:r>
      <w:r>
        <w:rPr>
          <w:sz w:val="26"/>
        </w:rPr>
        <w:t>субсидий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их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цифровое </w:t>
      </w:r>
      <w:r>
        <w:rPr>
          <w:spacing w:val="-2"/>
          <w:sz w:val="26"/>
        </w:rPr>
        <w:t>сопровождение.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02"/>
        </w:tabs>
        <w:adjustRightInd/>
        <w:spacing w:before="2"/>
        <w:ind w:left="1102" w:hanging="387"/>
        <w:rPr>
          <w:sz w:val="26"/>
        </w:rPr>
      </w:pPr>
      <w:r>
        <w:rPr>
          <w:sz w:val="26"/>
        </w:rPr>
        <w:t>Система</w:t>
      </w:r>
      <w:r>
        <w:rPr>
          <w:spacing w:val="-12"/>
          <w:sz w:val="26"/>
        </w:rPr>
        <w:t xml:space="preserve"> </w:t>
      </w:r>
      <w:r>
        <w:rPr>
          <w:sz w:val="26"/>
        </w:rPr>
        <w:t>АЦК-Финансы:</w:t>
      </w:r>
      <w:r>
        <w:rPr>
          <w:spacing w:val="-9"/>
          <w:sz w:val="26"/>
        </w:rPr>
        <w:t xml:space="preserve"> </w:t>
      </w:r>
      <w:r>
        <w:rPr>
          <w:sz w:val="26"/>
        </w:rPr>
        <w:t>назначение,</w:t>
      </w:r>
      <w:r>
        <w:rPr>
          <w:spacing w:val="-9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-9"/>
          <w:sz w:val="26"/>
        </w:rPr>
        <w:t xml:space="preserve"> </w:t>
      </w:r>
      <w:r>
        <w:rPr>
          <w:sz w:val="26"/>
        </w:rPr>
        <w:t>и</w:t>
      </w:r>
      <w:r>
        <w:rPr>
          <w:spacing w:val="-9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подсистемы.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15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Бюджетная</w:t>
      </w:r>
      <w:r>
        <w:rPr>
          <w:spacing w:val="80"/>
          <w:sz w:val="26"/>
        </w:rPr>
        <w:t xml:space="preserve"> </w:t>
      </w:r>
      <w:r>
        <w:rPr>
          <w:sz w:val="26"/>
        </w:rPr>
        <w:t>роспись,</w:t>
      </w:r>
      <w:r>
        <w:rPr>
          <w:spacing w:val="80"/>
          <w:sz w:val="26"/>
        </w:rPr>
        <w:t xml:space="preserve"> </w:t>
      </w:r>
      <w:r>
        <w:rPr>
          <w:sz w:val="26"/>
        </w:rPr>
        <w:t>сводная</w:t>
      </w:r>
      <w:r>
        <w:rPr>
          <w:spacing w:val="80"/>
          <w:sz w:val="26"/>
        </w:rPr>
        <w:t xml:space="preserve"> </w:t>
      </w:r>
      <w:r>
        <w:rPr>
          <w:sz w:val="26"/>
        </w:rPr>
        <w:t>бюджетная</w:t>
      </w:r>
      <w:r>
        <w:rPr>
          <w:spacing w:val="80"/>
          <w:sz w:val="26"/>
        </w:rPr>
        <w:t xml:space="preserve"> </w:t>
      </w:r>
      <w:r>
        <w:rPr>
          <w:sz w:val="26"/>
        </w:rPr>
        <w:t>роспись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кассовый</w:t>
      </w:r>
      <w:r>
        <w:rPr>
          <w:spacing w:val="80"/>
          <w:sz w:val="26"/>
        </w:rPr>
        <w:t xml:space="preserve"> </w:t>
      </w:r>
      <w:r>
        <w:rPr>
          <w:sz w:val="26"/>
        </w:rPr>
        <w:t>план</w:t>
      </w:r>
      <w:r>
        <w:rPr>
          <w:spacing w:val="80"/>
          <w:sz w:val="26"/>
        </w:rPr>
        <w:t xml:space="preserve"> </w:t>
      </w:r>
      <w:r>
        <w:rPr>
          <w:sz w:val="26"/>
        </w:rPr>
        <w:t>в цифровой среде.</w:t>
      </w:r>
    </w:p>
    <w:p w:rsidR="00DB41B1" w:rsidRPr="00DB41B1" w:rsidRDefault="00DB41B1" w:rsidP="00DB41B1">
      <w:pPr>
        <w:tabs>
          <w:tab w:val="left" w:pos="1215"/>
        </w:tabs>
        <w:spacing w:before="91" w:line="312" w:lineRule="auto"/>
        <w:ind w:right="139"/>
        <w:rPr>
          <w:sz w:val="26"/>
        </w:rPr>
      </w:pP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13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lastRenderedPageBreak/>
        <w:t>Доведение</w:t>
      </w:r>
      <w:r>
        <w:rPr>
          <w:spacing w:val="80"/>
          <w:sz w:val="26"/>
        </w:rPr>
        <w:t xml:space="preserve"> </w:t>
      </w:r>
      <w:r>
        <w:rPr>
          <w:sz w:val="26"/>
        </w:rPr>
        <w:t>предельных</w:t>
      </w:r>
      <w:r>
        <w:rPr>
          <w:spacing w:val="80"/>
          <w:sz w:val="26"/>
        </w:rPr>
        <w:t xml:space="preserve"> </w:t>
      </w:r>
      <w:r>
        <w:rPr>
          <w:sz w:val="26"/>
        </w:rPr>
        <w:t>объемов</w:t>
      </w:r>
      <w:r>
        <w:rPr>
          <w:spacing w:val="80"/>
          <w:sz w:val="26"/>
        </w:rPr>
        <w:t xml:space="preserve"> </w:t>
      </w:r>
      <w:r>
        <w:rPr>
          <w:sz w:val="26"/>
        </w:rPr>
        <w:t>финансирования,</w:t>
      </w:r>
      <w:r>
        <w:rPr>
          <w:spacing w:val="80"/>
          <w:sz w:val="26"/>
        </w:rPr>
        <w:t xml:space="preserve"> </w:t>
      </w:r>
      <w:r>
        <w:rPr>
          <w:sz w:val="26"/>
        </w:rPr>
        <w:t>санкционирование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и проведение кассового расхода.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69"/>
          <w:tab w:val="left" w:pos="2042"/>
          <w:tab w:val="left" w:pos="3155"/>
          <w:tab w:val="left" w:pos="4418"/>
          <w:tab w:val="left" w:pos="6398"/>
          <w:tab w:val="left" w:pos="8020"/>
          <w:tab w:val="left" w:pos="8389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pacing w:val="-4"/>
          <w:sz w:val="26"/>
        </w:rPr>
        <w:t>Учет</w:t>
      </w:r>
      <w:r>
        <w:rPr>
          <w:sz w:val="26"/>
        </w:rPr>
        <w:tab/>
      </w:r>
      <w:r>
        <w:rPr>
          <w:spacing w:val="-2"/>
          <w:sz w:val="26"/>
        </w:rPr>
        <w:t>доходов</w:t>
      </w:r>
      <w:r>
        <w:rPr>
          <w:sz w:val="26"/>
        </w:rPr>
        <w:tab/>
      </w:r>
      <w:r>
        <w:rPr>
          <w:spacing w:val="-2"/>
          <w:sz w:val="26"/>
        </w:rPr>
        <w:t>бюджета,</w:t>
      </w:r>
      <w:r>
        <w:rPr>
          <w:sz w:val="26"/>
        </w:rPr>
        <w:tab/>
      </w:r>
      <w:r>
        <w:rPr>
          <w:spacing w:val="-2"/>
          <w:sz w:val="26"/>
        </w:rPr>
        <w:t>межбюджетных</w:t>
      </w:r>
      <w:r>
        <w:rPr>
          <w:sz w:val="26"/>
        </w:rPr>
        <w:tab/>
      </w:r>
      <w:r>
        <w:rPr>
          <w:spacing w:val="-2"/>
          <w:sz w:val="26"/>
        </w:rPr>
        <w:t>трансфертов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4"/>
          <w:sz w:val="26"/>
        </w:rPr>
        <w:t xml:space="preserve">источников </w:t>
      </w:r>
      <w:r>
        <w:rPr>
          <w:sz w:val="26"/>
        </w:rPr>
        <w:t>финансирования дефицита бюджета.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47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Контроль</w:t>
      </w:r>
      <w:r>
        <w:rPr>
          <w:spacing w:val="33"/>
          <w:sz w:val="26"/>
        </w:rPr>
        <w:t xml:space="preserve"> </w:t>
      </w:r>
      <w:r>
        <w:rPr>
          <w:sz w:val="26"/>
        </w:rPr>
        <w:t>и</w:t>
      </w:r>
      <w:r>
        <w:rPr>
          <w:spacing w:val="33"/>
          <w:sz w:val="26"/>
        </w:rPr>
        <w:t xml:space="preserve"> </w:t>
      </w:r>
      <w:r>
        <w:rPr>
          <w:sz w:val="26"/>
        </w:rPr>
        <w:t>исполнение</w:t>
      </w:r>
      <w:r>
        <w:rPr>
          <w:spacing w:val="33"/>
          <w:sz w:val="26"/>
        </w:rPr>
        <w:t xml:space="preserve"> </w:t>
      </w:r>
      <w:r>
        <w:rPr>
          <w:sz w:val="26"/>
        </w:rPr>
        <w:t>бюджетных</w:t>
      </w:r>
      <w:r>
        <w:rPr>
          <w:spacing w:val="33"/>
          <w:sz w:val="26"/>
        </w:rPr>
        <w:t xml:space="preserve"> </w:t>
      </w:r>
      <w:r>
        <w:rPr>
          <w:sz w:val="26"/>
        </w:rPr>
        <w:t>обязательств</w:t>
      </w:r>
      <w:r>
        <w:rPr>
          <w:spacing w:val="33"/>
          <w:sz w:val="26"/>
        </w:rPr>
        <w:t xml:space="preserve"> </w:t>
      </w:r>
      <w:r>
        <w:rPr>
          <w:sz w:val="26"/>
        </w:rPr>
        <w:t>по</w:t>
      </w:r>
      <w:r>
        <w:rPr>
          <w:spacing w:val="33"/>
          <w:sz w:val="26"/>
        </w:rPr>
        <w:t xml:space="preserve"> </w:t>
      </w:r>
      <w:r>
        <w:rPr>
          <w:sz w:val="26"/>
        </w:rPr>
        <w:t>договорам</w:t>
      </w:r>
      <w:r>
        <w:rPr>
          <w:spacing w:val="33"/>
          <w:sz w:val="26"/>
        </w:rPr>
        <w:t xml:space="preserve"> </w:t>
      </w:r>
      <w:r>
        <w:rPr>
          <w:sz w:val="26"/>
        </w:rPr>
        <w:t>в</w:t>
      </w:r>
      <w:r>
        <w:rPr>
          <w:spacing w:val="33"/>
          <w:sz w:val="26"/>
        </w:rPr>
        <w:t xml:space="preserve"> </w:t>
      </w:r>
      <w:r>
        <w:rPr>
          <w:sz w:val="26"/>
        </w:rPr>
        <w:t xml:space="preserve">системе </w:t>
      </w:r>
      <w:r>
        <w:rPr>
          <w:spacing w:val="-2"/>
          <w:sz w:val="26"/>
        </w:rPr>
        <w:t>АЦК-Финансы.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20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Работа</w:t>
      </w:r>
      <w:r>
        <w:rPr>
          <w:spacing w:val="80"/>
          <w:sz w:val="26"/>
        </w:rPr>
        <w:t xml:space="preserve"> </w:t>
      </w:r>
      <w:r>
        <w:rPr>
          <w:sz w:val="26"/>
        </w:rPr>
        <w:t>бюджетных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автономных</w:t>
      </w:r>
      <w:r>
        <w:rPr>
          <w:spacing w:val="80"/>
          <w:sz w:val="26"/>
        </w:rPr>
        <w:t xml:space="preserve"> </w:t>
      </w:r>
      <w:r>
        <w:rPr>
          <w:sz w:val="26"/>
        </w:rPr>
        <w:t>учреждений</w:t>
      </w:r>
      <w:r>
        <w:rPr>
          <w:spacing w:val="80"/>
          <w:sz w:val="26"/>
        </w:rPr>
        <w:t xml:space="preserve"> </w:t>
      </w:r>
      <w:r>
        <w:rPr>
          <w:sz w:val="26"/>
        </w:rPr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>цифровых</w:t>
      </w:r>
      <w:r>
        <w:rPr>
          <w:spacing w:val="80"/>
          <w:sz w:val="26"/>
        </w:rPr>
        <w:t xml:space="preserve"> </w:t>
      </w:r>
      <w:r>
        <w:rPr>
          <w:sz w:val="26"/>
        </w:rPr>
        <w:t>системах управления финансами.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14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БФТ. Бюджетный</w:t>
      </w:r>
      <w:r>
        <w:rPr>
          <w:spacing w:val="80"/>
          <w:sz w:val="26"/>
        </w:rPr>
        <w:t xml:space="preserve"> </w:t>
      </w:r>
      <w:r>
        <w:rPr>
          <w:sz w:val="26"/>
        </w:rPr>
        <w:t>контроль:</w:t>
      </w:r>
      <w:r>
        <w:rPr>
          <w:spacing w:val="80"/>
          <w:sz w:val="26"/>
        </w:rPr>
        <w:t xml:space="preserve"> </w:t>
      </w:r>
      <w:r>
        <w:rPr>
          <w:sz w:val="26"/>
        </w:rPr>
        <w:t>назначение,</w:t>
      </w:r>
      <w:r>
        <w:rPr>
          <w:spacing w:val="80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80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место</w:t>
      </w:r>
      <w:r>
        <w:rPr>
          <w:spacing w:val="80"/>
          <w:sz w:val="26"/>
        </w:rPr>
        <w:t xml:space="preserve"> </w:t>
      </w:r>
      <w:r>
        <w:rPr>
          <w:sz w:val="26"/>
        </w:rPr>
        <w:t>в системе государственного финансового контроля.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57"/>
          <w:tab w:val="left" w:pos="3074"/>
          <w:tab w:val="left" w:pos="4703"/>
          <w:tab w:val="left" w:pos="6409"/>
          <w:tab w:val="left" w:pos="6765"/>
          <w:tab w:val="left" w:pos="8204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pacing w:val="-2"/>
          <w:sz w:val="26"/>
        </w:rPr>
        <w:t>Планирование</w:t>
      </w:r>
      <w:r>
        <w:rPr>
          <w:sz w:val="26"/>
        </w:rPr>
        <w:tab/>
      </w:r>
      <w:r>
        <w:rPr>
          <w:spacing w:val="-2"/>
          <w:sz w:val="26"/>
        </w:rPr>
        <w:t>контрольной</w:t>
      </w:r>
      <w:r>
        <w:rPr>
          <w:sz w:val="26"/>
        </w:rPr>
        <w:tab/>
      </w:r>
      <w:r>
        <w:rPr>
          <w:spacing w:val="-2"/>
          <w:sz w:val="26"/>
        </w:rPr>
        <w:t>деятельности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подготовка</w:t>
      </w:r>
      <w:r>
        <w:rPr>
          <w:sz w:val="26"/>
        </w:rPr>
        <w:tab/>
      </w:r>
      <w:r>
        <w:rPr>
          <w:spacing w:val="-2"/>
          <w:sz w:val="26"/>
        </w:rPr>
        <w:t xml:space="preserve">контрольных </w:t>
      </w:r>
      <w:r>
        <w:rPr>
          <w:sz w:val="26"/>
        </w:rPr>
        <w:t>мероприятий в цифровой среде.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65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Документирование</w:t>
      </w:r>
      <w:r>
        <w:rPr>
          <w:spacing w:val="40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40"/>
          <w:sz w:val="26"/>
        </w:rPr>
        <w:t xml:space="preserve"> </w:t>
      </w:r>
      <w:r>
        <w:rPr>
          <w:sz w:val="26"/>
        </w:rPr>
        <w:t>контрольного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мероприятия:</w:t>
      </w:r>
      <w:r>
        <w:rPr>
          <w:spacing w:val="40"/>
          <w:sz w:val="26"/>
        </w:rPr>
        <w:t xml:space="preserve"> </w:t>
      </w:r>
      <w:r>
        <w:rPr>
          <w:sz w:val="26"/>
        </w:rPr>
        <w:t>акт,</w:t>
      </w:r>
      <w:r>
        <w:rPr>
          <w:spacing w:val="40"/>
          <w:sz w:val="26"/>
        </w:rPr>
        <w:t xml:space="preserve"> </w:t>
      </w:r>
      <w:r>
        <w:rPr>
          <w:sz w:val="26"/>
        </w:rPr>
        <w:t>решение, требования, уведомления и отчетность.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17"/>
        </w:tabs>
        <w:adjustRightInd/>
        <w:spacing w:line="312" w:lineRule="auto"/>
        <w:ind w:left="6" w:right="139" w:firstLine="708"/>
        <w:rPr>
          <w:sz w:val="26"/>
        </w:rPr>
      </w:pPr>
      <w:r>
        <w:rPr>
          <w:sz w:val="26"/>
        </w:rPr>
        <w:t>Метрики,</w:t>
      </w:r>
      <w:r>
        <w:rPr>
          <w:spacing w:val="80"/>
          <w:sz w:val="26"/>
        </w:rPr>
        <w:t xml:space="preserve"> </w:t>
      </w:r>
      <w:r>
        <w:rPr>
          <w:sz w:val="26"/>
        </w:rPr>
        <w:t>показатели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аналитическое</w:t>
      </w:r>
      <w:r>
        <w:rPr>
          <w:spacing w:val="80"/>
          <w:sz w:val="26"/>
        </w:rPr>
        <w:t xml:space="preserve"> </w:t>
      </w:r>
      <w:r>
        <w:rPr>
          <w:sz w:val="26"/>
        </w:rPr>
        <w:t>сопровождение</w:t>
      </w:r>
      <w:r>
        <w:rPr>
          <w:spacing w:val="80"/>
          <w:sz w:val="26"/>
        </w:rPr>
        <w:t xml:space="preserve"> </w:t>
      </w:r>
      <w:r>
        <w:rPr>
          <w:sz w:val="26"/>
        </w:rPr>
        <w:t>управленческих решений в сфере общественных финансов.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110"/>
        </w:tabs>
        <w:adjustRightInd/>
        <w:spacing w:line="312" w:lineRule="auto"/>
        <w:ind w:left="6" w:right="139" w:firstLine="708"/>
        <w:rPr>
          <w:sz w:val="26"/>
        </w:rPr>
      </w:pPr>
      <w:r>
        <w:rPr>
          <w:sz w:val="26"/>
        </w:rPr>
        <w:t>Требования к качеству данных, трассируемости и прозрачности процессов в государственных информационных системах.</w:t>
      </w:r>
    </w:p>
    <w:p w:rsidR="00DB41B1" w:rsidRDefault="00DB41B1" w:rsidP="00DB41B1">
      <w:pPr>
        <w:pStyle w:val="aff"/>
        <w:numPr>
          <w:ilvl w:val="0"/>
          <w:numId w:val="26"/>
        </w:numPr>
        <w:tabs>
          <w:tab w:val="left" w:pos="1212"/>
        </w:tabs>
        <w:adjustRightInd/>
        <w:spacing w:before="79" w:line="312" w:lineRule="auto"/>
        <w:ind w:right="139" w:firstLine="702"/>
        <w:jc w:val="both"/>
        <w:rPr>
          <w:sz w:val="26"/>
        </w:rPr>
      </w:pPr>
      <w:r>
        <w:rPr>
          <w:sz w:val="26"/>
        </w:rPr>
        <w:t>Оценка эффективности цифрового решения в сфере государственного управления на основе моделей, метрик и отчетных форм.</w:t>
      </w:r>
    </w:p>
    <w:p w:rsidR="00DB41B1" w:rsidRDefault="00DB41B1" w:rsidP="00DB41B1">
      <w:pPr>
        <w:pStyle w:val="aff"/>
        <w:tabs>
          <w:tab w:val="left" w:pos="1212"/>
        </w:tabs>
        <w:spacing w:before="79"/>
        <w:ind w:left="0" w:right="139"/>
        <w:jc w:val="both"/>
        <w:rPr>
          <w:i/>
          <w:sz w:val="28"/>
        </w:rPr>
      </w:pPr>
    </w:p>
    <w:p w:rsidR="00DB41B1" w:rsidRDefault="00DB41B1" w:rsidP="00DB41B1">
      <w:pPr>
        <w:pStyle w:val="aff"/>
        <w:tabs>
          <w:tab w:val="left" w:pos="1212"/>
        </w:tabs>
        <w:spacing w:before="79"/>
        <w:ind w:left="0" w:right="139"/>
        <w:jc w:val="both"/>
        <w:rPr>
          <w:i/>
          <w:sz w:val="28"/>
        </w:rPr>
      </w:pPr>
      <w:r w:rsidRPr="00DB41B1">
        <w:rPr>
          <w:i/>
          <w:sz w:val="28"/>
        </w:rPr>
        <w:t>Критерии балльной оценки различных форм текущего контроля успеваемости</w:t>
      </w:r>
      <w:r>
        <w:rPr>
          <w:i/>
          <w:sz w:val="28"/>
        </w:rPr>
        <w:t xml:space="preserve"> </w:t>
      </w:r>
      <w:r w:rsidRPr="00DB41B1">
        <w:rPr>
          <w:i/>
          <w:sz w:val="28"/>
        </w:rPr>
        <w:t>содержатся в соответствующих методических рекомендациях Кафедры бизнес-информатики.</w:t>
      </w:r>
    </w:p>
    <w:p w:rsidR="00DB41B1" w:rsidRDefault="00DB41B1" w:rsidP="00DB41B1">
      <w:pPr>
        <w:pStyle w:val="aff"/>
        <w:tabs>
          <w:tab w:val="left" w:pos="1212"/>
        </w:tabs>
        <w:spacing w:before="79"/>
        <w:ind w:left="0" w:right="139"/>
        <w:jc w:val="both"/>
        <w:rPr>
          <w:i/>
          <w:sz w:val="28"/>
        </w:rPr>
      </w:pPr>
    </w:p>
    <w:p w:rsidR="00DB41B1" w:rsidRDefault="00DB41B1" w:rsidP="00DB41B1">
      <w:pPr>
        <w:pStyle w:val="aff"/>
        <w:tabs>
          <w:tab w:val="left" w:pos="1212"/>
        </w:tabs>
        <w:spacing w:before="79"/>
        <w:ind w:left="0" w:right="139"/>
        <w:jc w:val="both"/>
        <w:rPr>
          <w:i/>
          <w:sz w:val="28"/>
        </w:rPr>
      </w:pPr>
    </w:p>
    <w:p w:rsidR="00DB41B1" w:rsidRDefault="00DB41B1" w:rsidP="00DB41B1">
      <w:pPr>
        <w:keepNext/>
        <w:pBdr>
          <w:top w:val="nil"/>
          <w:left w:val="nil"/>
          <w:bottom w:val="nil"/>
          <w:right w:val="nil"/>
          <w:between w:val="nil"/>
        </w:pBdr>
        <w:spacing w:before="360" w:after="240" w:line="360" w:lineRule="auto"/>
        <w:ind w:right="-108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DB41B1" w:rsidRPr="00F82790" w:rsidRDefault="00DB41B1" w:rsidP="00DB41B1">
      <w:pPr>
        <w:spacing w:line="360" w:lineRule="auto"/>
        <w:ind w:firstLine="708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Перечень компетенций с указанием индикаторов их достижения в процессе освоения образовательной программы содержится в разделе </w:t>
      </w:r>
      <w:r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«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DB41B1" w:rsidRPr="00DB41B1" w:rsidRDefault="00DB41B1" w:rsidP="00DB41B1">
      <w:pPr>
        <w:pStyle w:val="aff"/>
        <w:tabs>
          <w:tab w:val="left" w:pos="1212"/>
        </w:tabs>
        <w:spacing w:before="79"/>
        <w:ind w:left="0" w:right="139"/>
        <w:jc w:val="both"/>
        <w:rPr>
          <w:i/>
          <w:sz w:val="28"/>
        </w:rPr>
        <w:sectPr w:rsidR="00DB41B1" w:rsidRPr="00DB41B1">
          <w:headerReference w:type="default" r:id="rId10"/>
          <w:footerReference w:type="default" r:id="rId11"/>
          <w:pgSz w:w="11920" w:h="16840"/>
          <w:pgMar w:top="1080" w:right="992" w:bottom="440" w:left="1133" w:header="438" w:footer="254" w:gutter="0"/>
          <w:cols w:space="720"/>
        </w:sectPr>
      </w:pPr>
    </w:p>
    <w:p w:rsidR="0084775A" w:rsidRDefault="00611187">
      <w:pPr>
        <w:spacing w:line="360" w:lineRule="auto"/>
        <w:ind w:firstLine="709"/>
        <w:jc w:val="both"/>
        <w:rPr>
          <w:b/>
          <w:sz w:val="28"/>
          <w:szCs w:val="28"/>
        </w:rPr>
      </w:pPr>
      <w:bookmarkStart w:id="13" w:name="_heading=h.2jxsxqh" w:colFirst="0" w:colLast="0"/>
      <w:bookmarkStart w:id="14" w:name="_heading=h.z337ya" w:colFirst="0" w:colLast="0"/>
      <w:bookmarkEnd w:id="13"/>
      <w:bookmarkEnd w:id="14"/>
      <w:r>
        <w:rPr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D10902" w:rsidRDefault="00D10902">
      <w:pPr>
        <w:spacing w:line="360" w:lineRule="auto"/>
        <w:ind w:firstLine="709"/>
        <w:jc w:val="both"/>
        <w:rPr>
          <w:b/>
          <w:color w:val="FF0000"/>
          <w:sz w:val="28"/>
          <w:szCs w:val="28"/>
        </w:rPr>
      </w:pPr>
    </w:p>
    <w:tbl>
      <w:tblPr>
        <w:tblStyle w:val="affffff2"/>
        <w:tblW w:w="949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0"/>
        <w:gridCol w:w="2268"/>
        <w:gridCol w:w="2693"/>
        <w:gridCol w:w="2552"/>
      </w:tblGrid>
      <w:tr w:rsidR="0084775A" w:rsidTr="00476197">
        <w:tc>
          <w:tcPr>
            <w:tcW w:w="1980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 индикаторов достижения компетенции</w:t>
            </w:r>
          </w:p>
        </w:tc>
        <w:tc>
          <w:tcPr>
            <w:tcW w:w="2693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552" w:type="dxa"/>
          </w:tcPr>
          <w:p w:rsidR="0084775A" w:rsidRDefault="00611187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476197" w:rsidTr="00495DE8">
        <w:tc>
          <w:tcPr>
            <w:tcW w:w="1980" w:type="dxa"/>
            <w:vMerge w:val="restart"/>
            <w:shd w:val="clear" w:color="auto" w:fill="auto"/>
          </w:tcPr>
          <w:p w:rsidR="00476197" w:rsidRDefault="00476197" w:rsidP="00476197">
            <w:pPr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ОПК-5</w:t>
            </w:r>
          </w:p>
          <w:p w:rsidR="00476197" w:rsidRDefault="00476197" w:rsidP="0047619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Способен инсталлировать программное и аппаратное обеспечение для информационных и автоматизированных систем</w:t>
            </w:r>
          </w:p>
        </w:tc>
        <w:tc>
          <w:tcPr>
            <w:tcW w:w="2268" w:type="dxa"/>
            <w:shd w:val="clear" w:color="auto" w:fill="auto"/>
          </w:tcPr>
          <w:p w:rsidR="00476197" w:rsidRPr="005B3D49" w:rsidRDefault="00476197" w:rsidP="00476197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Инсталлирует простое программное обеспечение для информационных и автоматизированных систем.</w:t>
            </w:r>
          </w:p>
          <w:p w:rsidR="00476197" w:rsidRDefault="00476197" w:rsidP="0047619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97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установки простого программного обеспечения для информационных и автоматизированных систем.</w:t>
            </w:r>
          </w:p>
          <w:p w:rsidR="00476197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476197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</w:p>
          <w:p w:rsidR="00476197" w:rsidRPr="0078650B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инсталлировать простое программное обеспечение для информационных и автоматизированных систем.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97" w:rsidRPr="00476197" w:rsidRDefault="00476197" w:rsidP="00476197">
            <w:pPr>
              <w:tabs>
                <w:tab w:val="left" w:pos="540"/>
              </w:tabs>
              <w:spacing w:after="120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476197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Провести анализ способов установки различного программного обеспечения для информационных и автоматизированных систем.</w:t>
            </w: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61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Инсталлировать простое программное обеспечение для информационных и автоматизированных систем различными способами. </w:t>
            </w:r>
          </w:p>
        </w:tc>
      </w:tr>
      <w:tr w:rsidR="00476197" w:rsidTr="00495DE8">
        <w:trPr>
          <w:trHeight w:val="330"/>
        </w:trPr>
        <w:tc>
          <w:tcPr>
            <w:tcW w:w="1980" w:type="dxa"/>
            <w:vMerge/>
            <w:shd w:val="clear" w:color="auto" w:fill="auto"/>
          </w:tcPr>
          <w:p w:rsidR="00476197" w:rsidRDefault="00476197" w:rsidP="00476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76197" w:rsidRPr="005B3D49" w:rsidRDefault="00476197" w:rsidP="00476197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Настраивает программное и аппаратное обеспечение для решения конкретных задач предметной области.</w:t>
            </w:r>
          </w:p>
          <w:p w:rsidR="00476197" w:rsidRDefault="00476197" w:rsidP="004761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97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настройки программного и аппаратного обеспечения для решения конкретных задач предметной области. </w:t>
            </w:r>
          </w:p>
          <w:p w:rsidR="00476197" w:rsidRPr="0078650B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настраивать программное и аппаратное обеспечение для решения конкретных задач предметной области.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197">
              <w:rPr>
                <w:rFonts w:ascii="Times New Roman" w:hAnsi="Times New Roman" w:cs="Times New Roman"/>
                <w:bCs/>
                <w:sz w:val="24"/>
                <w:szCs w:val="24"/>
              </w:rPr>
              <w:t>Провести анализ способов настройки программного и аппаратного обеспечения для решения конкретных задач предметной области.</w:t>
            </w: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7619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Настроить программное и аппаратное обеспечение для моделирования сети. </w:t>
            </w:r>
          </w:p>
        </w:tc>
      </w:tr>
      <w:tr w:rsidR="00476197" w:rsidTr="00495DE8">
        <w:trPr>
          <w:trHeight w:val="210"/>
        </w:trPr>
        <w:tc>
          <w:tcPr>
            <w:tcW w:w="1980" w:type="dxa"/>
            <w:vMerge/>
            <w:shd w:val="clear" w:color="auto" w:fill="auto"/>
          </w:tcPr>
          <w:p w:rsidR="00476197" w:rsidRDefault="00476197" w:rsidP="0047619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auto"/>
          </w:tcPr>
          <w:p w:rsidR="00476197" w:rsidRDefault="00476197" w:rsidP="0047619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Проводит анализ информационной инфраструктуры, выявляет слабые места, вырабатывает рекомендации для ее улучшения.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97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Знать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способы проведения анализа информационной инфраструктуры, выявления слабых мест, выработки рекомендаций для ее улучшения</w:t>
            </w:r>
          </w:p>
          <w:p w:rsidR="00476197" w:rsidRPr="0078650B" w:rsidRDefault="00476197" w:rsidP="00476197">
            <w:pPr>
              <w:tabs>
                <w:tab w:val="left" w:pos="540"/>
              </w:tabs>
              <w:spacing w:after="1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8650B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Уметь</w:t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: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проводить анализ </w:t>
            </w:r>
            <w:r w:rsidRPr="0078650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информационной инфраструктуры, выявлять слабые места, вырабатывать рекомендации для ее улучшения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1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Провести анализ структуры ЛВС, указать слабые места.</w:t>
            </w: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76197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Выработать рекомендации по устранению слабых мест в ЛВС.</w:t>
            </w:r>
          </w:p>
          <w:p w:rsidR="00476197" w:rsidRPr="00476197" w:rsidRDefault="00476197" w:rsidP="00476197">
            <w:pPr>
              <w:suppressAutoHyphens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680396" w:rsidTr="00476197">
        <w:trPr>
          <w:trHeight w:val="210"/>
        </w:trPr>
        <w:tc>
          <w:tcPr>
            <w:tcW w:w="1980" w:type="dxa"/>
            <w:vMerge w:val="restart"/>
            <w:shd w:val="clear" w:color="auto" w:fill="auto"/>
          </w:tcPr>
          <w:p w:rsidR="00680396" w:rsidRDefault="00680396" w:rsidP="00680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 xml:space="preserve">ОПК-8 </w:t>
            </w:r>
          </w:p>
          <w:p w:rsidR="00680396" w:rsidRDefault="00680396" w:rsidP="00680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Способен осуществлять поиск, хранение, обработку и анализ информации из различных источников и баз данных, представлять ее в требуемом формате с использованием информационных, компьютерных и сетевых технологий</w:t>
            </w:r>
          </w:p>
        </w:tc>
        <w:tc>
          <w:tcPr>
            <w:tcW w:w="2268" w:type="dxa"/>
            <w:shd w:val="clear" w:color="auto" w:fill="auto"/>
          </w:tcPr>
          <w:p w:rsidR="00680396" w:rsidRDefault="00680396" w:rsidP="0068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Демонстрирует знания основных форматов хранения данных в структурированном, слабоструктурированном и неструктурированном виде, исходя из характера данных выбирает наиболее оптимальный способ их физического представления.</w:t>
            </w:r>
          </w:p>
        </w:tc>
        <w:tc>
          <w:tcPr>
            <w:tcW w:w="2693" w:type="dxa"/>
            <w:shd w:val="clear" w:color="auto" w:fill="auto"/>
          </w:tcPr>
          <w:p w:rsidR="00680396" w:rsidRDefault="00680396" w:rsidP="006803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AF380B">
              <w:rPr>
                <w:rFonts w:ascii="Times New Roman" w:hAnsi="Times New Roman" w:cs="Times New Roman"/>
                <w:b/>
                <w:sz w:val="24"/>
              </w:rPr>
              <w:t>Знать:</w:t>
            </w:r>
            <w:r w:rsidRPr="00AF380B">
              <w:rPr>
                <w:rFonts w:ascii="Times New Roman" w:hAnsi="Times New Roman" w:cs="Times New Roman"/>
                <w:sz w:val="24"/>
              </w:rPr>
              <w:t xml:space="preserve"> основные форматы хранения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в структурирован</w:t>
            </w:r>
            <w:r w:rsidRPr="00AF380B">
              <w:rPr>
                <w:rFonts w:ascii="Times New Roman" w:hAnsi="Times New Roman" w:cs="Times New Roman"/>
                <w:sz w:val="24"/>
              </w:rPr>
              <w:t>ном</w:t>
            </w:r>
            <w:r>
              <w:rPr>
                <w:rFonts w:ascii="Times New Roman" w:hAnsi="Times New Roman" w:cs="Times New Roman"/>
                <w:sz w:val="24"/>
              </w:rPr>
              <w:t>, слабоструктури</w:t>
            </w:r>
            <w:r w:rsidRPr="00AF380B">
              <w:rPr>
                <w:rFonts w:ascii="Times New Roman" w:hAnsi="Times New Roman" w:cs="Times New Roman"/>
                <w:sz w:val="24"/>
              </w:rPr>
              <w:t>рованном</w:t>
            </w:r>
            <w:r>
              <w:rPr>
                <w:rFonts w:ascii="Times New Roman" w:hAnsi="Times New Roman" w:cs="Times New Roman"/>
                <w:sz w:val="24"/>
              </w:rPr>
              <w:t xml:space="preserve"> и неструктуриров</w:t>
            </w:r>
            <w:r w:rsidRPr="00AF380B">
              <w:rPr>
                <w:rFonts w:ascii="Times New Roman" w:hAnsi="Times New Roman" w:cs="Times New Roman"/>
                <w:sz w:val="24"/>
              </w:rPr>
              <w:t>анном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AF380B">
              <w:rPr>
                <w:rFonts w:ascii="Times New Roman" w:hAnsi="Times New Roman" w:cs="Times New Roman"/>
                <w:sz w:val="24"/>
              </w:rPr>
              <w:t>виде</w:t>
            </w:r>
          </w:p>
          <w:p w:rsidR="00680396" w:rsidRPr="002E1056" w:rsidRDefault="00680396" w:rsidP="0068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</w:rPr>
              <w:t>выби</w:t>
            </w:r>
            <w:r w:rsidRPr="002E1056">
              <w:rPr>
                <w:rFonts w:ascii="Times New Roman" w:hAnsi="Times New Roman" w:cs="Times New Roman"/>
                <w:sz w:val="24"/>
              </w:rPr>
              <w:t>рать наиболее оптимальный способ физического представления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в зависимости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от степени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их структурирован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ности</w:t>
            </w:r>
          </w:p>
        </w:tc>
        <w:tc>
          <w:tcPr>
            <w:tcW w:w="2552" w:type="dxa"/>
          </w:tcPr>
          <w:p w:rsidR="00680396" w:rsidRPr="00680396" w:rsidRDefault="00680396" w:rsidP="00680396">
            <w:pPr>
              <w:tabs>
                <w:tab w:val="left" w:pos="1707"/>
                <w:tab w:val="left" w:pos="1708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80396">
              <w:rPr>
                <w:rFonts w:ascii="Times New Roman" w:hAnsi="Times New Roman" w:cs="Times New Roman"/>
                <w:sz w:val="24"/>
                <w:szCs w:val="24"/>
              </w:rPr>
              <w:t>Рассмотрите набор текстовых данных различных типов: статьи, отзывы, новости и т.д. Определите, какой формат хранения (структурированный, слабоструктурированный или неструктурированный) будет наиболее подходящим для каждого типа данных и обоснуйте свой выбор.</w:t>
            </w:r>
          </w:p>
        </w:tc>
      </w:tr>
      <w:tr w:rsidR="00680396" w:rsidTr="00476197">
        <w:trPr>
          <w:trHeight w:val="210"/>
        </w:trPr>
        <w:tc>
          <w:tcPr>
            <w:tcW w:w="1980" w:type="dxa"/>
            <w:vMerge/>
            <w:shd w:val="clear" w:color="auto" w:fill="auto"/>
          </w:tcPr>
          <w:p w:rsidR="00680396" w:rsidRDefault="00680396" w:rsidP="00680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80396" w:rsidRDefault="00680396" w:rsidP="0068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Демонстрирует знания основ баз данных, строит запросы к ним на структурированном языке, в том числе и программными средствами.</w:t>
            </w:r>
          </w:p>
        </w:tc>
        <w:tc>
          <w:tcPr>
            <w:tcW w:w="2693" w:type="dxa"/>
            <w:shd w:val="clear" w:color="auto" w:fill="auto"/>
          </w:tcPr>
          <w:p w:rsidR="00680396" w:rsidRDefault="00680396" w:rsidP="006803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м</w:t>
            </w:r>
            <w:r>
              <w:rPr>
                <w:rFonts w:ascii="Times New Roman" w:hAnsi="Times New Roman" w:cs="Times New Roman"/>
                <w:sz w:val="24"/>
              </w:rPr>
              <w:t>етоды управления профессиональн</w:t>
            </w:r>
            <w:r w:rsidRPr="002E1056">
              <w:rPr>
                <w:rFonts w:ascii="Times New Roman" w:hAnsi="Times New Roman" w:cs="Times New Roman"/>
                <w:sz w:val="24"/>
              </w:rPr>
              <w:t>о</w:t>
            </w:r>
            <w:r>
              <w:rPr>
                <w:rFonts w:ascii="Times New Roman" w:hAnsi="Times New Roman" w:cs="Times New Roman"/>
                <w:sz w:val="24"/>
              </w:rPr>
              <w:t>- ориентированной информационно</w:t>
            </w:r>
            <w:r w:rsidRPr="002E1056">
              <w:rPr>
                <w:rFonts w:ascii="Times New Roman" w:hAnsi="Times New Roman" w:cs="Times New Roman"/>
                <w:sz w:val="24"/>
              </w:rPr>
              <w:t>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системой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основных принципов организации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баз</w:t>
            </w:r>
            <w:r>
              <w:rPr>
                <w:rFonts w:ascii="Times New Roman" w:hAnsi="Times New Roman" w:cs="Times New Roman"/>
                <w:sz w:val="24"/>
              </w:rPr>
              <w:t xml:space="preserve"> данных информационных </w:t>
            </w:r>
            <w:r w:rsidRPr="002E1056">
              <w:rPr>
                <w:rFonts w:ascii="Times New Roman" w:hAnsi="Times New Roman" w:cs="Times New Roman"/>
                <w:sz w:val="24"/>
              </w:rPr>
              <w:t>систем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способов построения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баз данных  </w:t>
            </w:r>
          </w:p>
          <w:p w:rsidR="00680396" w:rsidRPr="002E1056" w:rsidRDefault="00680396" w:rsidP="0068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использовать информационны</w:t>
            </w:r>
            <w:r>
              <w:rPr>
                <w:rFonts w:ascii="Times New Roman" w:hAnsi="Times New Roman" w:cs="Times New Roman"/>
                <w:sz w:val="24"/>
              </w:rPr>
              <w:t xml:space="preserve">е </w:t>
            </w:r>
            <w:r w:rsidRPr="002E1056">
              <w:rPr>
                <w:rFonts w:ascii="Times New Roman" w:hAnsi="Times New Roman" w:cs="Times New Roman"/>
                <w:sz w:val="24"/>
              </w:rPr>
              <w:t>технологии для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решения различных прикладных задач</w:t>
            </w:r>
            <w:r>
              <w:rPr>
                <w:rFonts w:ascii="Times New Roman" w:hAnsi="Times New Roman" w:cs="Times New Roman"/>
                <w:sz w:val="24"/>
              </w:rPr>
              <w:t xml:space="preserve"> в профессиональн</w:t>
            </w:r>
            <w:r w:rsidRPr="002E1056">
              <w:rPr>
                <w:rFonts w:ascii="Times New Roman" w:hAnsi="Times New Roman" w:cs="Times New Roman"/>
                <w:sz w:val="24"/>
              </w:rPr>
              <w:t>ой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деятельности</w:t>
            </w:r>
          </w:p>
        </w:tc>
        <w:tc>
          <w:tcPr>
            <w:tcW w:w="2552" w:type="dxa"/>
          </w:tcPr>
          <w:p w:rsidR="00680396" w:rsidRPr="00680396" w:rsidRDefault="00680396" w:rsidP="00680396">
            <w:pPr>
              <w:tabs>
                <w:tab w:val="left" w:pos="1707"/>
                <w:tab w:val="left" w:pos="1708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80396">
              <w:rPr>
                <w:rFonts w:ascii="Times New Roman" w:hAnsi="Times New Roman" w:cs="Times New Roman"/>
                <w:sz w:val="24"/>
                <w:szCs w:val="24"/>
              </w:rPr>
              <w:t>Составьте SPARQL-запрос, который найдет и выведет названия всех книг, опубликованных после 2000 года, отсортированных по дате публикации. Укажите критерии фильтрации и сортировки в запросе.</w:t>
            </w:r>
          </w:p>
        </w:tc>
      </w:tr>
      <w:tr w:rsidR="00680396" w:rsidTr="00476197">
        <w:trPr>
          <w:trHeight w:val="210"/>
        </w:trPr>
        <w:tc>
          <w:tcPr>
            <w:tcW w:w="1980" w:type="dxa"/>
            <w:vMerge/>
            <w:shd w:val="clear" w:color="auto" w:fill="auto"/>
          </w:tcPr>
          <w:p w:rsidR="00680396" w:rsidRDefault="00680396" w:rsidP="00680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trike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80396" w:rsidRPr="005B3D49" w:rsidRDefault="00680396" w:rsidP="00680396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Проводит сбор, очистку и интеграцию данных из разных источников в ручном и автоматизированном режимах.</w:t>
            </w:r>
          </w:p>
          <w:p w:rsidR="00680396" w:rsidRDefault="00680396" w:rsidP="0068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680396" w:rsidRPr="002E1056" w:rsidRDefault="00680396" w:rsidP="006803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современные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способы</w:t>
            </w:r>
            <w:r>
              <w:rPr>
                <w:rFonts w:ascii="Times New Roman" w:hAnsi="Times New Roman" w:cs="Times New Roman"/>
                <w:sz w:val="24"/>
              </w:rPr>
              <w:t xml:space="preserve"> поиска</w:t>
            </w:r>
            <w:r w:rsidRPr="002E1056">
              <w:rPr>
                <w:rFonts w:ascii="Times New Roman" w:hAnsi="Times New Roman" w:cs="Times New Roman"/>
                <w:sz w:val="24"/>
              </w:rPr>
              <w:t>, сбора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очистки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интеграции данных</w:t>
            </w:r>
          </w:p>
          <w:p w:rsidR="00680396" w:rsidRPr="002E1056" w:rsidRDefault="00680396" w:rsidP="00680396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осуществлять поиск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сбор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очистку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интеграцию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из различных источников</w:t>
            </w:r>
            <w:r>
              <w:rPr>
                <w:rFonts w:ascii="Times New Roman" w:hAnsi="Times New Roman" w:cs="Times New Roman"/>
                <w:sz w:val="24"/>
              </w:rPr>
              <w:t xml:space="preserve">, как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ручном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так</w:t>
            </w:r>
            <w:r>
              <w:rPr>
                <w:rFonts w:ascii="Times New Roman" w:hAnsi="Times New Roman" w:cs="Times New Roman"/>
                <w:sz w:val="24"/>
              </w:rPr>
              <w:t xml:space="preserve"> и автоматизирова</w:t>
            </w:r>
            <w:r w:rsidRPr="002E1056">
              <w:rPr>
                <w:rFonts w:ascii="Times New Roman" w:hAnsi="Times New Roman" w:cs="Times New Roman"/>
                <w:sz w:val="24"/>
              </w:rPr>
              <w:t>нном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режим</w:t>
            </w:r>
            <w:r>
              <w:rPr>
                <w:rFonts w:ascii="Times New Roman" w:hAnsi="Times New Roman" w:cs="Times New Roman"/>
                <w:sz w:val="24"/>
              </w:rPr>
              <w:t>ах</w:t>
            </w:r>
          </w:p>
        </w:tc>
        <w:tc>
          <w:tcPr>
            <w:tcW w:w="2552" w:type="dxa"/>
          </w:tcPr>
          <w:p w:rsidR="00680396" w:rsidRPr="00680396" w:rsidRDefault="00680396" w:rsidP="00680396">
            <w:pPr>
              <w:tabs>
                <w:tab w:val="left" w:pos="1707"/>
                <w:tab w:val="left" w:pos="1708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80396">
              <w:rPr>
                <w:rFonts w:ascii="Times New Roman" w:hAnsi="Times New Roman" w:cs="Times New Roman"/>
                <w:sz w:val="24"/>
                <w:szCs w:val="24"/>
              </w:rPr>
              <w:t xml:space="preserve">Получите набор данных с информацией о продуктах из разных источников. Определите и проведите очистку данных от дубликатов, ошибок и несоответствий с помощью семантических технологий. Документируйте </w:t>
            </w:r>
            <w:r w:rsidRPr="0068039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процесс очистки и предоставьте исходный и очищенный наборы данных.</w:t>
            </w:r>
          </w:p>
        </w:tc>
      </w:tr>
      <w:tr w:rsidR="00680396" w:rsidTr="00476197">
        <w:trPr>
          <w:trHeight w:val="210"/>
        </w:trPr>
        <w:tc>
          <w:tcPr>
            <w:tcW w:w="1980" w:type="dxa"/>
            <w:vMerge/>
            <w:shd w:val="clear" w:color="auto" w:fill="auto"/>
          </w:tcPr>
          <w:p w:rsidR="00680396" w:rsidRDefault="00680396" w:rsidP="00680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80396" w:rsidRPr="005B3D49" w:rsidRDefault="00680396" w:rsidP="00680396">
            <w:pPr>
              <w:ind w:left="-57" w:right="-57"/>
              <w:jc w:val="both"/>
              <w:rPr>
                <w:rFonts w:ascii="Times New Roman" w:eastAsia="Times New Roman" w:hAnsi="Times New Roman" w:cs="Times New Roman"/>
              </w:rPr>
            </w:pPr>
            <w:r w:rsidRPr="005B3D49">
              <w:rPr>
                <w:rFonts w:ascii="Times New Roman" w:eastAsia="Times New Roman" w:hAnsi="Times New Roman" w:cs="Times New Roman"/>
              </w:rPr>
              <w:t>Представляет информацию в требуемом виде, наглядно, доступно для непрофессионалов, достигая целей эффективной коммуникации.</w:t>
            </w:r>
          </w:p>
          <w:p w:rsidR="00680396" w:rsidRDefault="00680396" w:rsidP="00680396">
            <w:pPr>
              <w:jc w:val="both"/>
            </w:pPr>
          </w:p>
        </w:tc>
        <w:tc>
          <w:tcPr>
            <w:tcW w:w="2693" w:type="dxa"/>
            <w:shd w:val="clear" w:color="auto" w:fill="auto"/>
          </w:tcPr>
          <w:p w:rsidR="00680396" w:rsidRDefault="00680396" w:rsidP="006803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методы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средства визуализации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и представления результатов, инструменты</w:t>
            </w:r>
            <w:r w:rsidRPr="002E1056">
              <w:rPr>
                <w:rFonts w:ascii="Times New Roman" w:hAnsi="Times New Roman" w:cs="Times New Roman"/>
                <w:sz w:val="24"/>
              </w:rPr>
              <w:t>, методы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каналы </w:t>
            </w:r>
            <w:r>
              <w:rPr>
                <w:rFonts w:ascii="Times New Roman" w:hAnsi="Times New Roman" w:cs="Times New Roman"/>
                <w:sz w:val="24"/>
              </w:rPr>
              <w:t xml:space="preserve">и модели коммуникаций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</w:t>
            </w:r>
          </w:p>
          <w:p w:rsidR="00680396" w:rsidRPr="002E1056" w:rsidRDefault="00680396" w:rsidP="00680396">
            <w:pPr>
              <w:jc w:val="both"/>
              <w:rPr>
                <w:rFonts w:ascii="Times New Roman" w:hAnsi="Times New Roman" w:cs="Times New Roman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проводить анализ результатов , сбора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очистки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интеграции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из разных источников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объяснять полученную информацию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делать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ее основе информативные  выводы</w:t>
            </w:r>
            <w:r>
              <w:rPr>
                <w:rFonts w:ascii="Times New Roman" w:hAnsi="Times New Roman" w:cs="Times New Roman"/>
                <w:sz w:val="24"/>
              </w:rPr>
              <w:t>; взаимодействов</w:t>
            </w:r>
            <w:r w:rsidRPr="002E1056">
              <w:rPr>
                <w:rFonts w:ascii="Times New Roman" w:hAnsi="Times New Roman" w:cs="Times New Roman"/>
                <w:sz w:val="24"/>
              </w:rPr>
              <w:t>ать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с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командой заказчика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и проектной группой</w:t>
            </w:r>
          </w:p>
        </w:tc>
        <w:tc>
          <w:tcPr>
            <w:tcW w:w="2552" w:type="dxa"/>
          </w:tcPr>
          <w:p w:rsidR="00680396" w:rsidRPr="00680396" w:rsidRDefault="00680396" w:rsidP="00680396">
            <w:pPr>
              <w:tabs>
                <w:tab w:val="left" w:pos="1707"/>
                <w:tab w:val="left" w:pos="1708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80396">
              <w:rPr>
                <w:rFonts w:ascii="Times New Roman" w:hAnsi="Times New Roman" w:cs="Times New Roman"/>
                <w:sz w:val="24"/>
                <w:szCs w:val="24"/>
              </w:rPr>
              <w:t>Создайте визуализацию крупной семантической сети на основе большого набора терминов и их связей. Используйте специализированные инструменты или программное обеспечение для визуализации семантических сетей. Примените различные техники и настройки визуализации для улучшения читаемости и понимания структуры сети.</w:t>
            </w:r>
          </w:p>
        </w:tc>
      </w:tr>
      <w:tr w:rsidR="00680396" w:rsidTr="00476197">
        <w:trPr>
          <w:trHeight w:val="210"/>
        </w:trPr>
        <w:tc>
          <w:tcPr>
            <w:tcW w:w="1980" w:type="dxa"/>
            <w:vMerge/>
            <w:shd w:val="clear" w:color="auto" w:fill="auto"/>
          </w:tcPr>
          <w:p w:rsidR="00680396" w:rsidRDefault="00680396" w:rsidP="0068039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strike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:rsidR="00680396" w:rsidRDefault="00680396" w:rsidP="00680396">
            <w:pPr>
              <w:jc w:val="both"/>
            </w:pPr>
            <w:r w:rsidRPr="005B3D49">
              <w:rPr>
                <w:rFonts w:ascii="Times New Roman" w:eastAsia="Times New Roman" w:hAnsi="Times New Roman" w:cs="Times New Roman"/>
              </w:rPr>
              <w:t>Проводит статистический, дескриптивный и интеллектуальный анализ данных, делает на его основе содержательные выводы.</w:t>
            </w:r>
          </w:p>
        </w:tc>
        <w:tc>
          <w:tcPr>
            <w:tcW w:w="2693" w:type="dxa"/>
            <w:shd w:val="clear" w:color="auto" w:fill="auto"/>
          </w:tcPr>
          <w:p w:rsidR="00680396" w:rsidRPr="002E1056" w:rsidRDefault="00680396" w:rsidP="00680396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Знать</w:t>
            </w:r>
            <w:r>
              <w:rPr>
                <w:rFonts w:ascii="Times New Roman" w:hAnsi="Times New Roman" w:cs="Times New Roman"/>
                <w:b/>
                <w:sz w:val="24"/>
              </w:rPr>
              <w:t>: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м</w:t>
            </w:r>
            <w:r>
              <w:rPr>
                <w:rFonts w:ascii="Times New Roman" w:hAnsi="Times New Roman" w:cs="Times New Roman"/>
                <w:sz w:val="24"/>
              </w:rPr>
              <w:t xml:space="preserve">етоды статистической обработки </w:t>
            </w:r>
            <w:r w:rsidRPr="002E1056">
              <w:rPr>
                <w:rFonts w:ascii="Times New Roman" w:hAnsi="Times New Roman" w:cs="Times New Roman"/>
                <w:sz w:val="24"/>
              </w:rPr>
              <w:t>данны</w:t>
            </w:r>
            <w:r>
              <w:rPr>
                <w:rFonts w:ascii="Times New Roman" w:hAnsi="Times New Roman" w:cs="Times New Roman"/>
                <w:sz w:val="24"/>
              </w:rPr>
              <w:t xml:space="preserve">х,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основы </w:t>
            </w:r>
            <w:r>
              <w:rPr>
                <w:rFonts w:ascii="Times New Roman" w:hAnsi="Times New Roman" w:cs="Times New Roman"/>
                <w:sz w:val="24"/>
              </w:rPr>
              <w:t>дескриптивного и интеллектуальн</w:t>
            </w:r>
            <w:r w:rsidRPr="002E1056">
              <w:rPr>
                <w:rFonts w:ascii="Times New Roman" w:hAnsi="Times New Roman" w:cs="Times New Roman"/>
                <w:sz w:val="24"/>
              </w:rPr>
              <w:t>ого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анализа данных</w:t>
            </w:r>
          </w:p>
          <w:p w:rsidR="00680396" w:rsidRDefault="00680396" w:rsidP="00680396">
            <w:pPr>
              <w:jc w:val="both"/>
            </w:pPr>
            <w:r w:rsidRPr="002E1056">
              <w:rPr>
                <w:rFonts w:ascii="Times New Roman" w:hAnsi="Times New Roman" w:cs="Times New Roman"/>
                <w:b/>
                <w:sz w:val="24"/>
              </w:rPr>
              <w:t>Уметь: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проводить  статистический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дескрипти</w:t>
            </w:r>
            <w:r>
              <w:rPr>
                <w:rFonts w:ascii="Times New Roman" w:hAnsi="Times New Roman" w:cs="Times New Roman"/>
                <w:sz w:val="24"/>
              </w:rPr>
              <w:t xml:space="preserve">вный и интеллектуальный анализ </w:t>
            </w:r>
            <w:r w:rsidRPr="002E1056">
              <w:rPr>
                <w:rFonts w:ascii="Times New Roman" w:hAnsi="Times New Roman" w:cs="Times New Roman"/>
                <w:sz w:val="24"/>
              </w:rPr>
              <w:t xml:space="preserve"> данных</w:t>
            </w:r>
            <w:r>
              <w:rPr>
                <w:rFonts w:ascii="Times New Roman" w:hAnsi="Times New Roman" w:cs="Times New Roman"/>
                <w:sz w:val="24"/>
              </w:rPr>
              <w:t xml:space="preserve">, </w:t>
            </w:r>
            <w:r w:rsidRPr="002E1056">
              <w:rPr>
                <w:rFonts w:ascii="Times New Roman" w:hAnsi="Times New Roman" w:cs="Times New Roman"/>
                <w:sz w:val="24"/>
              </w:rPr>
              <w:t>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также формулировать на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его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основе содержательны е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2E1056">
              <w:rPr>
                <w:rFonts w:ascii="Times New Roman" w:hAnsi="Times New Roman" w:cs="Times New Roman"/>
                <w:sz w:val="24"/>
              </w:rPr>
              <w:t>выводы</w:t>
            </w:r>
          </w:p>
        </w:tc>
        <w:tc>
          <w:tcPr>
            <w:tcW w:w="2552" w:type="dxa"/>
          </w:tcPr>
          <w:p w:rsidR="00680396" w:rsidRPr="00680396" w:rsidRDefault="00680396" w:rsidP="00680396">
            <w:pPr>
              <w:tabs>
                <w:tab w:val="left" w:pos="1707"/>
                <w:tab w:val="left" w:pos="1708"/>
              </w:tabs>
              <w:jc w:val="both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680396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  <w:r w:rsidRPr="00680396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</w:r>
            <w:r w:rsidRPr="00680396">
              <w:rPr>
                <w:rFonts w:ascii="Times New Roman" w:hAnsi="Times New Roman" w:cs="Times New Roman"/>
                <w:sz w:val="24"/>
                <w:szCs w:val="24"/>
              </w:rPr>
              <w:t>Изучите предоставленную вам семантическую сеть и проведите дескриптивный анализ структуры, узлов и связей в сети. Определите ключевые элементы, группы узлов, центральные узлы и паттерны взаимосвязей. Представьте результаты анализа в наглядной форме (например, визуализация сети, таблицы с описанием ключевых элементов).</w:t>
            </w:r>
          </w:p>
        </w:tc>
      </w:tr>
    </w:tbl>
    <w:p w:rsidR="00680396" w:rsidRDefault="00611187" w:rsidP="00680396">
      <w:pPr>
        <w:pStyle w:val="2"/>
        <w:spacing w:before="214"/>
        <w:ind w:left="573"/>
        <w:jc w:val="center"/>
      </w:pPr>
      <w:r>
        <w:rPr>
          <w:b w:val="0"/>
          <w:color w:val="000000"/>
        </w:rPr>
        <w:t xml:space="preserve"> </w:t>
      </w:r>
      <w:r w:rsidR="00680396">
        <w:rPr>
          <w:spacing w:val="-2"/>
        </w:rPr>
        <w:t>Примеры</w:t>
      </w:r>
      <w:r w:rsidR="00680396">
        <w:rPr>
          <w:spacing w:val="9"/>
        </w:rPr>
        <w:t xml:space="preserve"> </w:t>
      </w:r>
      <w:r w:rsidR="00680396">
        <w:rPr>
          <w:spacing w:val="-2"/>
        </w:rPr>
        <w:t>практико-ориентированных</w:t>
      </w:r>
      <w:r w:rsidR="00680396">
        <w:rPr>
          <w:spacing w:val="10"/>
        </w:rPr>
        <w:t xml:space="preserve"> </w:t>
      </w:r>
      <w:r w:rsidR="00680396">
        <w:rPr>
          <w:spacing w:val="-2"/>
        </w:rPr>
        <w:t>заданий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26"/>
        </w:tabs>
        <w:adjustRightInd/>
        <w:spacing w:before="241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Постройте модель AS-IS / TO-BE одного из процессов цифрового государственного управления и определите проблемные зоны, связанные со сроками исполнения,</w:t>
      </w:r>
      <w:r>
        <w:rPr>
          <w:spacing w:val="-2"/>
          <w:sz w:val="26"/>
        </w:rPr>
        <w:t xml:space="preserve"> </w:t>
      </w:r>
      <w:r>
        <w:rPr>
          <w:sz w:val="26"/>
        </w:rPr>
        <w:t>качеством</w:t>
      </w:r>
      <w:r>
        <w:rPr>
          <w:spacing w:val="-2"/>
          <w:sz w:val="26"/>
        </w:rPr>
        <w:t xml:space="preserve"> </w:t>
      </w:r>
      <w:r>
        <w:rPr>
          <w:sz w:val="26"/>
        </w:rPr>
        <w:t>данных,</w:t>
      </w:r>
      <w:r>
        <w:rPr>
          <w:spacing w:val="-2"/>
          <w:sz w:val="26"/>
        </w:rPr>
        <w:t xml:space="preserve"> </w:t>
      </w:r>
      <w:r>
        <w:rPr>
          <w:sz w:val="26"/>
        </w:rPr>
        <w:t>количеством</w:t>
      </w:r>
      <w:r>
        <w:rPr>
          <w:spacing w:val="-2"/>
          <w:sz w:val="26"/>
        </w:rPr>
        <w:t xml:space="preserve"> </w:t>
      </w:r>
      <w:r>
        <w:rPr>
          <w:sz w:val="26"/>
        </w:rPr>
        <w:t>согласований</w:t>
      </w:r>
      <w:r>
        <w:rPr>
          <w:spacing w:val="-2"/>
          <w:sz w:val="26"/>
        </w:rPr>
        <w:t xml:space="preserve"> </w:t>
      </w:r>
      <w:r>
        <w:rPr>
          <w:sz w:val="26"/>
        </w:rPr>
        <w:t>и</w:t>
      </w:r>
      <w:r>
        <w:rPr>
          <w:spacing w:val="-2"/>
          <w:sz w:val="26"/>
        </w:rPr>
        <w:t xml:space="preserve"> </w:t>
      </w:r>
      <w:r>
        <w:rPr>
          <w:sz w:val="26"/>
        </w:rPr>
        <w:t>прозрачностью</w:t>
      </w:r>
      <w:r>
        <w:rPr>
          <w:spacing w:val="-2"/>
          <w:sz w:val="26"/>
        </w:rPr>
        <w:t xml:space="preserve"> </w:t>
      </w:r>
      <w:r>
        <w:rPr>
          <w:sz w:val="26"/>
        </w:rPr>
        <w:t>статусов.</w:t>
      </w:r>
    </w:p>
    <w:p w:rsidR="00680396" w:rsidRPr="00680396" w:rsidRDefault="00680396" w:rsidP="00680396">
      <w:pPr>
        <w:tabs>
          <w:tab w:val="left" w:pos="1126"/>
        </w:tabs>
        <w:spacing w:before="241" w:line="312" w:lineRule="auto"/>
        <w:ind w:right="139"/>
        <w:jc w:val="both"/>
        <w:rPr>
          <w:sz w:val="26"/>
        </w:rPr>
      </w:pP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979"/>
        </w:tabs>
        <w:adjustRightInd/>
        <w:spacing w:before="4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Подготовьте</w:t>
      </w:r>
      <w:r>
        <w:rPr>
          <w:spacing w:val="-10"/>
          <w:sz w:val="26"/>
        </w:rPr>
        <w:t xml:space="preserve"> </w:t>
      </w:r>
      <w:r>
        <w:rPr>
          <w:sz w:val="26"/>
        </w:rPr>
        <w:t>аналитическую</w:t>
      </w:r>
      <w:r>
        <w:rPr>
          <w:spacing w:val="-10"/>
          <w:sz w:val="26"/>
        </w:rPr>
        <w:t xml:space="preserve"> </w:t>
      </w:r>
      <w:r>
        <w:rPr>
          <w:sz w:val="26"/>
        </w:rPr>
        <w:t>схему,</w:t>
      </w:r>
      <w:r>
        <w:rPr>
          <w:spacing w:val="-10"/>
          <w:sz w:val="26"/>
        </w:rPr>
        <w:t xml:space="preserve"> </w:t>
      </w:r>
      <w:r>
        <w:rPr>
          <w:sz w:val="26"/>
        </w:rPr>
        <w:t>отражающую</w:t>
      </w:r>
      <w:r>
        <w:rPr>
          <w:spacing w:val="-10"/>
          <w:sz w:val="26"/>
        </w:rPr>
        <w:t xml:space="preserve"> </w:t>
      </w:r>
      <w:r>
        <w:rPr>
          <w:sz w:val="26"/>
        </w:rPr>
        <w:t>место</w:t>
      </w:r>
      <w:r>
        <w:rPr>
          <w:spacing w:val="-10"/>
          <w:sz w:val="26"/>
        </w:rPr>
        <w:t xml:space="preserve"> </w:t>
      </w:r>
      <w:r>
        <w:rPr>
          <w:sz w:val="26"/>
        </w:rPr>
        <w:t>ГИИС</w:t>
      </w:r>
      <w:r>
        <w:rPr>
          <w:spacing w:val="-10"/>
          <w:sz w:val="26"/>
        </w:rPr>
        <w:t xml:space="preserve"> </w:t>
      </w:r>
      <w:r>
        <w:rPr>
          <w:sz w:val="26"/>
        </w:rPr>
        <w:t>«Электронный бюджет» в системе управления общественными финансами, и укажите основные информационные потоки между участниками процесса.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07"/>
        </w:tabs>
        <w:adjustRightInd/>
        <w:spacing w:before="4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Разработайте структурную модель паспорта национального проекта с выделением его ключевых элементов, показателей и взаимосвязей.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095"/>
        </w:tabs>
        <w:adjustRightInd/>
        <w:spacing w:before="2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Постройте схему взаимосвязи структурных элементов государственной программы и покажите их влияние на достижение целевых показателей программы.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068"/>
        </w:tabs>
        <w:adjustRightInd/>
        <w:spacing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Подготовьте кейс по управлению изменениями паспорта национального проекта или государственной программы в ГИИС «Электронный бюджет» с описанием этапов согласования и контроля.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233"/>
        </w:tabs>
        <w:adjustRightInd/>
        <w:spacing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Разработайте систему показателей для мониторинга реализации национального проекта или государственной программы и обоснуйте выбор метрик.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981"/>
        </w:tabs>
        <w:adjustRightInd/>
        <w:spacing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Постройте BPMN-модель закупочного процесса в системе АЦК-Госзаказ или БФТ.</w:t>
      </w:r>
      <w:r w:rsidR="00A77632">
        <w:rPr>
          <w:sz w:val="26"/>
        </w:rPr>
        <w:t xml:space="preserve"> </w:t>
      </w:r>
      <w:r>
        <w:rPr>
          <w:sz w:val="26"/>
        </w:rPr>
        <w:t>Закупки: от планирования до исполнения контракта.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012"/>
        </w:tabs>
        <w:adjustRightInd/>
        <w:spacing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Опишите жизненный цикл электронных документов закупочного процесса: план-график, закупка, заявка на закупку, извещение, контракт, сведения об исполнении, документ о приемке.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49"/>
        </w:tabs>
        <w:adjustRightInd/>
        <w:spacing w:before="1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Разработайте UML-диаграмму классов для электронных документов закупочного цикла с указанием основных атрибутов и связей.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50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Подготовьте описание типовых ролей пользователей в системе закупок и покажите их функции в маршруте обработки документов.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20"/>
        </w:tabs>
        <w:adjustRightInd/>
        <w:spacing w:before="2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Выполните сравнительный анализ систем АЦК-Госзаказ и БФТ.</w:t>
      </w:r>
      <w:r w:rsidR="00300E89">
        <w:rPr>
          <w:sz w:val="26"/>
        </w:rPr>
        <w:t xml:space="preserve"> </w:t>
      </w:r>
      <w:r>
        <w:rPr>
          <w:sz w:val="26"/>
        </w:rPr>
        <w:t>Закупки по критериям документооборота, ролей, отчетности и контроля исполнения.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11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Разработайте структуру отчета «Реестр закупок» или «Реестр контрактов» и определите, какие аналитические выводы могут быть сделаны на его основе.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70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Постройте схему бюджетного процесса в контуре АЦК-Планирование – АЦК-Финансы с указанием ключевых документов и этапов.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62"/>
        </w:tabs>
        <w:adjustRightInd/>
        <w:spacing w:before="2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Подготовьте модель процесса формирования бюджетной заявки, сводной бюджетной заявки или кассового плана.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61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Выполните анализ одного из процессов исполнения бюджета: доведение предельных объемов финансирования, санкционирование расходов, исполнение платежных поручений.</w:t>
      </w:r>
    </w:p>
    <w:p w:rsidR="00680396" w:rsidRDefault="00680396" w:rsidP="00680396">
      <w:pPr>
        <w:pStyle w:val="aff"/>
        <w:spacing w:line="312" w:lineRule="auto"/>
        <w:jc w:val="both"/>
        <w:rPr>
          <w:sz w:val="26"/>
        </w:rPr>
        <w:sectPr w:rsidR="00680396">
          <w:headerReference w:type="default" r:id="rId12"/>
          <w:footerReference w:type="default" r:id="rId13"/>
          <w:pgSz w:w="11920" w:h="16840"/>
          <w:pgMar w:top="1080" w:right="992" w:bottom="440" w:left="1133" w:header="438" w:footer="254" w:gutter="0"/>
          <w:cols w:space="720"/>
        </w:sectPr>
      </w:pP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83"/>
        </w:tabs>
        <w:adjustRightInd/>
        <w:spacing w:before="79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lastRenderedPageBreak/>
        <w:t>Составьте таблицу документов и операций по учету доходов бюджета, межбюджетных трансфертов или источников финансирования дефицита бюджета.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90"/>
        </w:tabs>
        <w:adjustRightInd/>
        <w:spacing w:before="2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Разработайте модель процесса исполнения бюджетных обязательств по договору в системе АЦК-Финансы.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22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Подготовьте схему документооборота контрольного мероприятия в системе БФТ.</w:t>
      </w:r>
      <w:r w:rsidR="00A77632">
        <w:rPr>
          <w:sz w:val="26"/>
        </w:rPr>
        <w:t xml:space="preserve"> </w:t>
      </w:r>
      <w:r>
        <w:rPr>
          <w:sz w:val="26"/>
        </w:rPr>
        <w:t>Бюджетный контроль.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242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 xml:space="preserve">Опишите последовательность формирования документов контрольной деятельности: план, программа проверки, приказ, акт, решение, требование, </w:t>
      </w:r>
      <w:r>
        <w:rPr>
          <w:spacing w:val="-2"/>
          <w:sz w:val="26"/>
        </w:rPr>
        <w:t>уведомление.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207"/>
        </w:tabs>
        <w:adjustRightInd/>
        <w:spacing w:before="4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 xml:space="preserve">Разработайте перечень метрик для мониторинга исполнения бюджета, реализации государственных программ, закупочной деятельности или контрольных </w:t>
      </w:r>
      <w:r>
        <w:rPr>
          <w:spacing w:val="-2"/>
          <w:sz w:val="26"/>
        </w:rPr>
        <w:t>мероприятий.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67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Составьте таблицу трассируемости «процесс – документ – показатель – контрольное действие» для одного из рассматриваемых кейсов.</w:t>
      </w:r>
    </w:p>
    <w:p w:rsidR="00680396" w:rsidRDefault="00680396" w:rsidP="00680396">
      <w:pPr>
        <w:pStyle w:val="aff"/>
        <w:numPr>
          <w:ilvl w:val="0"/>
          <w:numId w:val="30"/>
        </w:numPr>
        <w:tabs>
          <w:tab w:val="left" w:pos="1105"/>
        </w:tabs>
        <w:adjustRightInd/>
        <w:spacing w:before="3" w:line="312" w:lineRule="auto"/>
        <w:ind w:left="6" w:right="139" w:firstLine="708"/>
        <w:jc w:val="both"/>
        <w:rPr>
          <w:sz w:val="26"/>
        </w:rPr>
      </w:pPr>
      <w:r>
        <w:rPr>
          <w:sz w:val="26"/>
        </w:rPr>
        <w:t>Подготовьте</w:t>
      </w:r>
      <w:r>
        <w:rPr>
          <w:spacing w:val="-12"/>
          <w:sz w:val="26"/>
        </w:rPr>
        <w:t xml:space="preserve"> </w:t>
      </w:r>
      <w:r>
        <w:rPr>
          <w:sz w:val="26"/>
        </w:rPr>
        <w:t>краткую</w:t>
      </w:r>
      <w:r>
        <w:rPr>
          <w:spacing w:val="-12"/>
          <w:sz w:val="26"/>
        </w:rPr>
        <w:t xml:space="preserve"> </w:t>
      </w:r>
      <w:r>
        <w:rPr>
          <w:sz w:val="26"/>
        </w:rPr>
        <w:t>аналитическую</w:t>
      </w:r>
      <w:r>
        <w:rPr>
          <w:spacing w:val="-12"/>
          <w:sz w:val="26"/>
        </w:rPr>
        <w:t xml:space="preserve"> </w:t>
      </w:r>
      <w:r>
        <w:rPr>
          <w:sz w:val="26"/>
        </w:rPr>
        <w:t>записку</w:t>
      </w:r>
      <w:r>
        <w:rPr>
          <w:spacing w:val="-12"/>
          <w:sz w:val="26"/>
        </w:rPr>
        <w:t xml:space="preserve"> </w:t>
      </w:r>
      <w:r>
        <w:rPr>
          <w:sz w:val="26"/>
        </w:rPr>
        <w:t>с</w:t>
      </w:r>
      <w:r>
        <w:rPr>
          <w:spacing w:val="-12"/>
          <w:sz w:val="26"/>
        </w:rPr>
        <w:t xml:space="preserve"> </w:t>
      </w:r>
      <w:r>
        <w:rPr>
          <w:sz w:val="26"/>
        </w:rPr>
        <w:t>выводами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рекомендациями по</w:t>
      </w:r>
      <w:r>
        <w:rPr>
          <w:spacing w:val="-4"/>
          <w:sz w:val="26"/>
        </w:rPr>
        <w:t xml:space="preserve"> </w:t>
      </w:r>
      <w:r>
        <w:rPr>
          <w:sz w:val="26"/>
        </w:rPr>
        <w:t>совершенствованию</w:t>
      </w:r>
      <w:r>
        <w:rPr>
          <w:spacing w:val="-4"/>
          <w:sz w:val="26"/>
        </w:rPr>
        <w:t xml:space="preserve"> </w:t>
      </w:r>
      <w:r>
        <w:rPr>
          <w:sz w:val="26"/>
        </w:rPr>
        <w:t>одного</w:t>
      </w:r>
      <w:r>
        <w:rPr>
          <w:spacing w:val="-4"/>
          <w:sz w:val="26"/>
        </w:rPr>
        <w:t xml:space="preserve"> </w:t>
      </w:r>
      <w:r>
        <w:rPr>
          <w:sz w:val="26"/>
        </w:rPr>
        <w:t>из</w:t>
      </w:r>
      <w:r>
        <w:rPr>
          <w:spacing w:val="-4"/>
          <w:sz w:val="26"/>
        </w:rPr>
        <w:t xml:space="preserve"> </w:t>
      </w:r>
      <w:r>
        <w:rPr>
          <w:sz w:val="26"/>
        </w:rPr>
        <w:t>процессов</w:t>
      </w:r>
      <w:r>
        <w:rPr>
          <w:spacing w:val="-4"/>
          <w:sz w:val="26"/>
        </w:rPr>
        <w:t xml:space="preserve"> </w:t>
      </w:r>
      <w:r>
        <w:rPr>
          <w:sz w:val="26"/>
        </w:rPr>
        <w:t>в</w:t>
      </w:r>
      <w:r>
        <w:rPr>
          <w:spacing w:val="-4"/>
          <w:sz w:val="26"/>
        </w:rPr>
        <w:t xml:space="preserve"> </w:t>
      </w:r>
      <w:r>
        <w:rPr>
          <w:sz w:val="26"/>
        </w:rPr>
        <w:t>системах</w:t>
      </w:r>
      <w:r>
        <w:rPr>
          <w:spacing w:val="-4"/>
          <w:sz w:val="26"/>
        </w:rPr>
        <w:t xml:space="preserve"> </w:t>
      </w:r>
      <w:r>
        <w:rPr>
          <w:sz w:val="26"/>
        </w:rPr>
        <w:t>«Электронный</w:t>
      </w:r>
      <w:r>
        <w:rPr>
          <w:spacing w:val="-4"/>
          <w:sz w:val="26"/>
        </w:rPr>
        <w:t xml:space="preserve"> </w:t>
      </w:r>
      <w:r>
        <w:rPr>
          <w:sz w:val="26"/>
        </w:rPr>
        <w:t>бюджет»,</w:t>
      </w:r>
      <w:r>
        <w:rPr>
          <w:spacing w:val="-4"/>
          <w:sz w:val="26"/>
        </w:rPr>
        <w:t xml:space="preserve"> </w:t>
      </w:r>
      <w:r>
        <w:rPr>
          <w:sz w:val="26"/>
        </w:rPr>
        <w:t>АЦК или БФТ.</w:t>
      </w:r>
    </w:p>
    <w:p w:rsidR="00680396" w:rsidRDefault="00680396" w:rsidP="00680396">
      <w:pPr>
        <w:pStyle w:val="2"/>
        <w:ind w:left="573"/>
        <w:jc w:val="center"/>
      </w:pPr>
      <w:r>
        <w:t>Примерные</w:t>
      </w:r>
      <w:r>
        <w:rPr>
          <w:spacing w:val="-16"/>
        </w:rPr>
        <w:t xml:space="preserve"> </w:t>
      </w:r>
      <w:r>
        <w:t>вопросы</w:t>
      </w:r>
      <w:r>
        <w:rPr>
          <w:spacing w:val="-13"/>
        </w:rPr>
        <w:t xml:space="preserve"> </w:t>
      </w:r>
      <w:r>
        <w:t>для</w:t>
      </w:r>
      <w:r>
        <w:rPr>
          <w:spacing w:val="-14"/>
        </w:rPr>
        <w:t xml:space="preserve"> </w:t>
      </w:r>
      <w:r>
        <w:t>подготовки</w:t>
      </w:r>
      <w:r>
        <w:rPr>
          <w:spacing w:val="-13"/>
        </w:rPr>
        <w:t xml:space="preserve"> </w:t>
      </w:r>
      <w:r>
        <w:t>к</w:t>
      </w:r>
      <w:r>
        <w:rPr>
          <w:spacing w:val="-14"/>
        </w:rPr>
        <w:t xml:space="preserve"> </w:t>
      </w:r>
      <w:r>
        <w:t>экзамену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034"/>
        </w:tabs>
        <w:adjustRightInd/>
        <w:spacing w:before="241" w:line="312" w:lineRule="auto"/>
        <w:ind w:left="6" w:right="139" w:firstLine="708"/>
        <w:rPr>
          <w:sz w:val="26"/>
        </w:rPr>
      </w:pPr>
      <w:r>
        <w:rPr>
          <w:sz w:val="26"/>
        </w:rPr>
        <w:t>Понятие</w:t>
      </w:r>
      <w:r>
        <w:rPr>
          <w:spacing w:val="40"/>
          <w:sz w:val="26"/>
        </w:rPr>
        <w:t xml:space="preserve"> </w:t>
      </w:r>
      <w:r>
        <w:rPr>
          <w:sz w:val="26"/>
        </w:rPr>
        <w:t>цифрового</w:t>
      </w:r>
      <w:r>
        <w:rPr>
          <w:spacing w:val="40"/>
          <w:sz w:val="26"/>
        </w:rPr>
        <w:t xml:space="preserve"> </w:t>
      </w:r>
      <w:r>
        <w:rPr>
          <w:sz w:val="26"/>
        </w:rPr>
        <w:t>государства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электронного</w:t>
      </w:r>
      <w:r>
        <w:rPr>
          <w:spacing w:val="40"/>
          <w:sz w:val="26"/>
        </w:rPr>
        <w:t xml:space="preserve"> </w:t>
      </w:r>
      <w:r>
        <w:rPr>
          <w:sz w:val="26"/>
        </w:rPr>
        <w:t>правительства:</w:t>
      </w:r>
      <w:r>
        <w:rPr>
          <w:spacing w:val="40"/>
          <w:sz w:val="26"/>
        </w:rPr>
        <w:t xml:space="preserve"> </w:t>
      </w:r>
      <w:r>
        <w:rPr>
          <w:sz w:val="26"/>
        </w:rPr>
        <w:t>сущность, отличия и значение для публичного управления.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6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Государственные</w:t>
      </w:r>
      <w:r>
        <w:rPr>
          <w:spacing w:val="80"/>
          <w:sz w:val="26"/>
        </w:rPr>
        <w:t xml:space="preserve"> </w:t>
      </w:r>
      <w:r>
        <w:rPr>
          <w:sz w:val="26"/>
        </w:rPr>
        <w:t>информационные</w:t>
      </w:r>
      <w:r>
        <w:rPr>
          <w:spacing w:val="80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80"/>
          <w:sz w:val="26"/>
        </w:rPr>
        <w:t xml:space="preserve"> </w:t>
      </w:r>
      <w:r>
        <w:rPr>
          <w:sz w:val="26"/>
        </w:rPr>
        <w:t>как</w:t>
      </w:r>
      <w:r>
        <w:rPr>
          <w:spacing w:val="80"/>
          <w:sz w:val="26"/>
        </w:rPr>
        <w:t xml:space="preserve"> </w:t>
      </w:r>
      <w:r>
        <w:rPr>
          <w:sz w:val="26"/>
        </w:rPr>
        <w:t>инструмент</w:t>
      </w:r>
      <w:r>
        <w:rPr>
          <w:spacing w:val="80"/>
          <w:sz w:val="26"/>
        </w:rPr>
        <w:t xml:space="preserve"> </w:t>
      </w:r>
      <w:r>
        <w:rPr>
          <w:sz w:val="26"/>
        </w:rPr>
        <w:t>цифровой трансформации государственного управления.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015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Жизненный</w:t>
      </w:r>
      <w:r>
        <w:rPr>
          <w:spacing w:val="33"/>
          <w:sz w:val="26"/>
        </w:rPr>
        <w:t xml:space="preserve"> </w:t>
      </w:r>
      <w:r>
        <w:rPr>
          <w:sz w:val="26"/>
        </w:rPr>
        <w:t>цикл</w:t>
      </w:r>
      <w:r>
        <w:rPr>
          <w:spacing w:val="33"/>
          <w:sz w:val="26"/>
        </w:rPr>
        <w:t xml:space="preserve"> </w:t>
      </w:r>
      <w:r>
        <w:rPr>
          <w:sz w:val="26"/>
        </w:rPr>
        <w:t>цифрового</w:t>
      </w:r>
      <w:r>
        <w:rPr>
          <w:spacing w:val="33"/>
          <w:sz w:val="26"/>
        </w:rPr>
        <w:t xml:space="preserve"> </w:t>
      </w:r>
      <w:r>
        <w:rPr>
          <w:sz w:val="26"/>
        </w:rPr>
        <w:t>сервиса</w:t>
      </w:r>
      <w:r>
        <w:rPr>
          <w:spacing w:val="33"/>
          <w:sz w:val="26"/>
        </w:rPr>
        <w:t xml:space="preserve"> </w:t>
      </w:r>
      <w:r>
        <w:rPr>
          <w:sz w:val="26"/>
        </w:rPr>
        <w:t>в</w:t>
      </w:r>
      <w:r>
        <w:rPr>
          <w:spacing w:val="33"/>
          <w:sz w:val="26"/>
        </w:rPr>
        <w:t xml:space="preserve"> </w:t>
      </w:r>
      <w:r>
        <w:rPr>
          <w:sz w:val="26"/>
        </w:rPr>
        <w:t>государственном</w:t>
      </w:r>
      <w:r>
        <w:rPr>
          <w:spacing w:val="33"/>
          <w:sz w:val="26"/>
        </w:rPr>
        <w:t xml:space="preserve"> </w:t>
      </w:r>
      <w:r>
        <w:rPr>
          <w:sz w:val="26"/>
        </w:rPr>
        <w:t>секторе:</w:t>
      </w:r>
      <w:r>
        <w:rPr>
          <w:spacing w:val="33"/>
          <w:sz w:val="26"/>
        </w:rPr>
        <w:t xml:space="preserve"> </w:t>
      </w:r>
      <w:r>
        <w:rPr>
          <w:sz w:val="26"/>
        </w:rPr>
        <w:t>основные этапы и результаты.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009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Подходы</w:t>
      </w:r>
      <w:r>
        <w:rPr>
          <w:spacing w:val="28"/>
          <w:sz w:val="26"/>
        </w:rPr>
        <w:t xml:space="preserve"> </w:t>
      </w:r>
      <w:r>
        <w:rPr>
          <w:sz w:val="26"/>
        </w:rPr>
        <w:t>AS-IS</w:t>
      </w:r>
      <w:r>
        <w:rPr>
          <w:spacing w:val="28"/>
          <w:sz w:val="26"/>
        </w:rPr>
        <w:t xml:space="preserve"> </w:t>
      </w:r>
      <w:r>
        <w:rPr>
          <w:sz w:val="26"/>
        </w:rPr>
        <w:t>/ TO-BE</w:t>
      </w:r>
      <w:r>
        <w:rPr>
          <w:spacing w:val="28"/>
          <w:sz w:val="26"/>
        </w:rPr>
        <w:t xml:space="preserve"> </w:t>
      </w:r>
      <w:r>
        <w:rPr>
          <w:sz w:val="26"/>
        </w:rPr>
        <w:t>в</w:t>
      </w:r>
      <w:r>
        <w:rPr>
          <w:spacing w:val="28"/>
          <w:sz w:val="26"/>
        </w:rPr>
        <w:t xml:space="preserve"> </w:t>
      </w:r>
      <w:r>
        <w:rPr>
          <w:sz w:val="26"/>
        </w:rPr>
        <w:t>анализе</w:t>
      </w:r>
      <w:r>
        <w:rPr>
          <w:spacing w:val="28"/>
          <w:sz w:val="26"/>
        </w:rPr>
        <w:t xml:space="preserve"> </w:t>
      </w:r>
      <w:r>
        <w:rPr>
          <w:sz w:val="26"/>
        </w:rPr>
        <w:t>и</w:t>
      </w:r>
      <w:r>
        <w:rPr>
          <w:spacing w:val="28"/>
          <w:sz w:val="26"/>
        </w:rPr>
        <w:t xml:space="preserve"> </w:t>
      </w:r>
      <w:r>
        <w:rPr>
          <w:sz w:val="26"/>
        </w:rPr>
        <w:t>проектировании</w:t>
      </w:r>
      <w:r>
        <w:rPr>
          <w:spacing w:val="28"/>
          <w:sz w:val="26"/>
        </w:rPr>
        <w:t xml:space="preserve"> </w:t>
      </w:r>
      <w:r>
        <w:rPr>
          <w:sz w:val="26"/>
        </w:rPr>
        <w:t>процессов</w:t>
      </w:r>
      <w:r>
        <w:rPr>
          <w:spacing w:val="28"/>
          <w:sz w:val="26"/>
        </w:rPr>
        <w:t xml:space="preserve"> </w:t>
      </w:r>
      <w:r>
        <w:rPr>
          <w:sz w:val="26"/>
        </w:rPr>
        <w:t xml:space="preserve">цифрового </w:t>
      </w:r>
      <w:r>
        <w:rPr>
          <w:spacing w:val="-2"/>
          <w:sz w:val="26"/>
        </w:rPr>
        <w:t>государства.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93"/>
          <w:tab w:val="left" w:pos="1990"/>
          <w:tab w:val="left" w:pos="3969"/>
          <w:tab w:val="left" w:pos="6297"/>
          <w:tab w:val="left" w:pos="7992"/>
          <w:tab w:val="left" w:pos="8414"/>
          <w:tab w:val="left" w:pos="9528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pacing w:val="-4"/>
          <w:sz w:val="26"/>
        </w:rPr>
        <w:t>Роль</w:t>
      </w:r>
      <w:r>
        <w:rPr>
          <w:sz w:val="26"/>
        </w:rPr>
        <w:tab/>
      </w:r>
      <w:r>
        <w:rPr>
          <w:spacing w:val="-2"/>
          <w:sz w:val="26"/>
        </w:rPr>
        <w:t>моделирования</w:t>
      </w:r>
      <w:r>
        <w:rPr>
          <w:sz w:val="26"/>
        </w:rPr>
        <w:tab/>
      </w:r>
      <w:r>
        <w:rPr>
          <w:spacing w:val="-2"/>
          <w:sz w:val="26"/>
        </w:rPr>
        <w:t>бизнес-процессов,</w:t>
      </w:r>
      <w:r>
        <w:rPr>
          <w:sz w:val="26"/>
        </w:rPr>
        <w:tab/>
      </w:r>
      <w:r>
        <w:rPr>
          <w:spacing w:val="-2"/>
          <w:sz w:val="26"/>
        </w:rPr>
        <w:t>архитектуры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данных</w:t>
      </w:r>
      <w:r>
        <w:rPr>
          <w:sz w:val="26"/>
        </w:rPr>
        <w:tab/>
      </w:r>
      <w:r>
        <w:rPr>
          <w:spacing w:val="-10"/>
          <w:sz w:val="26"/>
        </w:rPr>
        <w:t xml:space="preserve">в </w:t>
      </w:r>
      <w:r>
        <w:rPr>
          <w:sz w:val="26"/>
        </w:rPr>
        <w:t>цифровизации государственного управления.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084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Основные</w:t>
      </w:r>
      <w:r>
        <w:rPr>
          <w:spacing w:val="80"/>
          <w:sz w:val="26"/>
        </w:rPr>
        <w:t xml:space="preserve"> </w:t>
      </w:r>
      <w:r>
        <w:rPr>
          <w:sz w:val="26"/>
        </w:rPr>
        <w:t>показатели</w:t>
      </w:r>
      <w:r>
        <w:rPr>
          <w:spacing w:val="80"/>
          <w:sz w:val="26"/>
        </w:rPr>
        <w:t xml:space="preserve"> </w:t>
      </w:r>
      <w:r>
        <w:rPr>
          <w:sz w:val="26"/>
        </w:rPr>
        <w:t>качества</w:t>
      </w:r>
      <w:r>
        <w:rPr>
          <w:spacing w:val="80"/>
          <w:sz w:val="26"/>
        </w:rPr>
        <w:t xml:space="preserve"> </w:t>
      </w:r>
      <w:r>
        <w:rPr>
          <w:sz w:val="26"/>
        </w:rPr>
        <w:t>цифрового</w:t>
      </w:r>
      <w:r>
        <w:rPr>
          <w:spacing w:val="80"/>
          <w:sz w:val="26"/>
        </w:rPr>
        <w:t xml:space="preserve"> </w:t>
      </w:r>
      <w:r>
        <w:rPr>
          <w:sz w:val="26"/>
        </w:rPr>
        <w:t>сервиса:</w:t>
      </w:r>
      <w:r>
        <w:rPr>
          <w:spacing w:val="80"/>
          <w:sz w:val="26"/>
        </w:rPr>
        <w:t xml:space="preserve"> </w:t>
      </w:r>
      <w:r>
        <w:rPr>
          <w:sz w:val="26"/>
        </w:rPr>
        <w:t>доступность,</w:t>
      </w:r>
      <w:r>
        <w:rPr>
          <w:spacing w:val="80"/>
          <w:sz w:val="26"/>
        </w:rPr>
        <w:t xml:space="preserve"> </w:t>
      </w:r>
      <w:r>
        <w:rPr>
          <w:sz w:val="26"/>
        </w:rPr>
        <w:t>время отклика, качество данных, прозрачность статусов.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Назначение,</w:t>
      </w:r>
      <w:r>
        <w:rPr>
          <w:spacing w:val="80"/>
          <w:sz w:val="26"/>
        </w:rPr>
        <w:t xml:space="preserve"> </w:t>
      </w:r>
      <w:r>
        <w:rPr>
          <w:sz w:val="26"/>
        </w:rPr>
        <w:t>цели,</w:t>
      </w:r>
      <w:r>
        <w:rPr>
          <w:spacing w:val="80"/>
          <w:sz w:val="26"/>
        </w:rPr>
        <w:t xml:space="preserve"> </w:t>
      </w:r>
      <w:r>
        <w:rPr>
          <w:sz w:val="26"/>
        </w:rPr>
        <w:t>задачи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80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80"/>
          <w:sz w:val="26"/>
        </w:rPr>
        <w:t xml:space="preserve"> </w:t>
      </w:r>
      <w:r>
        <w:rPr>
          <w:sz w:val="26"/>
        </w:rPr>
        <w:t>ГИИС</w:t>
      </w:r>
      <w:r>
        <w:rPr>
          <w:spacing w:val="80"/>
          <w:sz w:val="26"/>
        </w:rPr>
        <w:t xml:space="preserve"> </w:t>
      </w:r>
      <w:r>
        <w:rPr>
          <w:sz w:val="26"/>
        </w:rPr>
        <w:t>«Электронный</w:t>
      </w:r>
      <w:r>
        <w:rPr>
          <w:spacing w:val="80"/>
          <w:sz w:val="26"/>
        </w:rPr>
        <w:t xml:space="preserve"> </w:t>
      </w:r>
      <w:r>
        <w:rPr>
          <w:spacing w:val="-2"/>
          <w:sz w:val="26"/>
        </w:rPr>
        <w:t>бюджет».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979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Архитектура</w:t>
      </w:r>
      <w:r>
        <w:rPr>
          <w:spacing w:val="-1"/>
          <w:sz w:val="26"/>
        </w:rPr>
        <w:t xml:space="preserve"> </w:t>
      </w:r>
      <w:r>
        <w:rPr>
          <w:sz w:val="26"/>
        </w:rPr>
        <w:t>ГИИС</w:t>
      </w:r>
      <w:r>
        <w:rPr>
          <w:spacing w:val="-1"/>
          <w:sz w:val="26"/>
        </w:rPr>
        <w:t xml:space="preserve"> </w:t>
      </w:r>
      <w:r>
        <w:rPr>
          <w:sz w:val="26"/>
        </w:rPr>
        <w:t>«Электронный</w:t>
      </w:r>
      <w:r>
        <w:rPr>
          <w:spacing w:val="-1"/>
          <w:sz w:val="26"/>
        </w:rPr>
        <w:t xml:space="preserve"> </w:t>
      </w:r>
      <w:r>
        <w:rPr>
          <w:sz w:val="26"/>
        </w:rPr>
        <w:t>бюджет»</w:t>
      </w:r>
      <w:r>
        <w:rPr>
          <w:spacing w:val="-1"/>
          <w:sz w:val="26"/>
        </w:rPr>
        <w:t xml:space="preserve"> </w:t>
      </w:r>
      <w:r>
        <w:rPr>
          <w:sz w:val="26"/>
        </w:rPr>
        <w:t>и</w:t>
      </w:r>
      <w:r>
        <w:rPr>
          <w:spacing w:val="-1"/>
          <w:sz w:val="26"/>
        </w:rPr>
        <w:t xml:space="preserve"> </w:t>
      </w:r>
      <w:r>
        <w:rPr>
          <w:sz w:val="26"/>
        </w:rPr>
        <w:t>ее</w:t>
      </w:r>
      <w:r>
        <w:rPr>
          <w:spacing w:val="-1"/>
          <w:sz w:val="26"/>
        </w:rPr>
        <w:t xml:space="preserve"> </w:t>
      </w:r>
      <w:r>
        <w:rPr>
          <w:sz w:val="26"/>
        </w:rPr>
        <w:t>место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системе</w:t>
      </w:r>
      <w:r>
        <w:rPr>
          <w:spacing w:val="-1"/>
          <w:sz w:val="26"/>
        </w:rPr>
        <w:t xml:space="preserve"> </w:t>
      </w:r>
      <w:r>
        <w:rPr>
          <w:sz w:val="26"/>
        </w:rPr>
        <w:t>управления общественными финансами.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978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Национальные</w:t>
      </w:r>
      <w:r>
        <w:rPr>
          <w:spacing w:val="-1"/>
          <w:sz w:val="26"/>
        </w:rPr>
        <w:t xml:space="preserve"> </w:t>
      </w:r>
      <w:r>
        <w:rPr>
          <w:sz w:val="26"/>
        </w:rPr>
        <w:t>проекты</w:t>
      </w:r>
      <w:r>
        <w:rPr>
          <w:spacing w:val="-1"/>
          <w:sz w:val="26"/>
        </w:rPr>
        <w:t xml:space="preserve"> </w:t>
      </w:r>
      <w:r>
        <w:rPr>
          <w:sz w:val="26"/>
        </w:rPr>
        <w:t>в</w:t>
      </w:r>
      <w:r>
        <w:rPr>
          <w:spacing w:val="-1"/>
          <w:sz w:val="26"/>
        </w:rPr>
        <w:t xml:space="preserve"> </w:t>
      </w:r>
      <w:r>
        <w:rPr>
          <w:sz w:val="26"/>
        </w:rPr>
        <w:t>ГИИС</w:t>
      </w:r>
      <w:r>
        <w:rPr>
          <w:spacing w:val="-1"/>
          <w:sz w:val="26"/>
        </w:rPr>
        <w:t xml:space="preserve"> </w:t>
      </w:r>
      <w:r>
        <w:rPr>
          <w:sz w:val="26"/>
        </w:rPr>
        <w:t>«Электронный</w:t>
      </w:r>
      <w:r>
        <w:rPr>
          <w:spacing w:val="-1"/>
          <w:sz w:val="26"/>
        </w:rPr>
        <w:t xml:space="preserve"> </w:t>
      </w:r>
      <w:r>
        <w:rPr>
          <w:sz w:val="26"/>
        </w:rPr>
        <w:t>бюджет»:</w:t>
      </w:r>
      <w:r>
        <w:rPr>
          <w:spacing w:val="-1"/>
          <w:sz w:val="26"/>
        </w:rPr>
        <w:t xml:space="preserve"> </w:t>
      </w:r>
      <w:r>
        <w:rPr>
          <w:sz w:val="26"/>
        </w:rPr>
        <w:t>состав,</w:t>
      </w:r>
      <w:r>
        <w:rPr>
          <w:spacing w:val="-1"/>
          <w:sz w:val="26"/>
        </w:rPr>
        <w:t xml:space="preserve"> </w:t>
      </w:r>
      <w:r>
        <w:rPr>
          <w:sz w:val="26"/>
        </w:rPr>
        <w:t>структура</w:t>
      </w:r>
      <w:r>
        <w:rPr>
          <w:spacing w:val="-1"/>
          <w:sz w:val="26"/>
        </w:rPr>
        <w:t xml:space="preserve"> </w:t>
      </w:r>
      <w:r>
        <w:rPr>
          <w:sz w:val="26"/>
        </w:rPr>
        <w:t>и основные параметры.</w:t>
      </w:r>
    </w:p>
    <w:p w:rsidR="00680396" w:rsidRDefault="00680396" w:rsidP="00680396">
      <w:pPr>
        <w:pStyle w:val="aff"/>
        <w:spacing w:line="312" w:lineRule="auto"/>
        <w:rPr>
          <w:sz w:val="26"/>
        </w:rPr>
        <w:sectPr w:rsidR="00680396">
          <w:pgSz w:w="11920" w:h="16840"/>
          <w:pgMar w:top="1080" w:right="992" w:bottom="440" w:left="1133" w:header="438" w:footer="254" w:gutter="0"/>
          <w:cols w:space="720"/>
        </w:sectPr>
      </w:pP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39"/>
        </w:tabs>
        <w:adjustRightInd/>
        <w:spacing w:before="79" w:line="312" w:lineRule="auto"/>
        <w:ind w:left="6" w:right="139" w:firstLine="708"/>
        <w:rPr>
          <w:sz w:val="26"/>
        </w:rPr>
      </w:pPr>
      <w:r>
        <w:rPr>
          <w:sz w:val="26"/>
        </w:rPr>
        <w:lastRenderedPageBreak/>
        <w:t>Паспорт</w:t>
      </w:r>
      <w:r>
        <w:rPr>
          <w:spacing w:val="27"/>
          <w:sz w:val="26"/>
        </w:rPr>
        <w:t xml:space="preserve"> </w:t>
      </w:r>
      <w:r>
        <w:rPr>
          <w:sz w:val="26"/>
        </w:rPr>
        <w:t>национального</w:t>
      </w:r>
      <w:r>
        <w:rPr>
          <w:spacing w:val="27"/>
          <w:sz w:val="26"/>
        </w:rPr>
        <w:t xml:space="preserve"> </w:t>
      </w:r>
      <w:r>
        <w:rPr>
          <w:sz w:val="26"/>
        </w:rPr>
        <w:t>проекта:</w:t>
      </w:r>
      <w:r>
        <w:rPr>
          <w:spacing w:val="27"/>
          <w:sz w:val="26"/>
        </w:rPr>
        <w:t xml:space="preserve"> </w:t>
      </w:r>
      <w:r>
        <w:rPr>
          <w:sz w:val="26"/>
        </w:rPr>
        <w:t>структура,</w:t>
      </w:r>
      <w:r>
        <w:rPr>
          <w:spacing w:val="27"/>
          <w:sz w:val="26"/>
        </w:rPr>
        <w:t xml:space="preserve"> </w:t>
      </w:r>
      <w:r>
        <w:rPr>
          <w:sz w:val="26"/>
        </w:rPr>
        <w:t>содержание</w:t>
      </w:r>
      <w:r>
        <w:rPr>
          <w:spacing w:val="27"/>
          <w:sz w:val="26"/>
        </w:rPr>
        <w:t xml:space="preserve"> </w:t>
      </w:r>
      <w:r>
        <w:rPr>
          <w:sz w:val="26"/>
        </w:rPr>
        <w:t>и</w:t>
      </w:r>
      <w:r>
        <w:rPr>
          <w:spacing w:val="27"/>
          <w:sz w:val="26"/>
        </w:rPr>
        <w:t xml:space="preserve"> </w:t>
      </w:r>
      <w:r>
        <w:rPr>
          <w:sz w:val="26"/>
        </w:rPr>
        <w:t xml:space="preserve">управленческое </w:t>
      </w:r>
      <w:r>
        <w:rPr>
          <w:spacing w:val="-2"/>
          <w:sz w:val="26"/>
        </w:rPr>
        <w:t>значение.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7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Паспорта структурных элементов национальных проектов и их взаимосвязь с целями и показателями.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z w:val="26"/>
        </w:rPr>
        <w:t>Управление</w:t>
      </w:r>
      <w:r>
        <w:rPr>
          <w:spacing w:val="-15"/>
          <w:sz w:val="26"/>
        </w:rPr>
        <w:t xml:space="preserve"> </w:t>
      </w:r>
      <w:r>
        <w:rPr>
          <w:sz w:val="26"/>
        </w:rPr>
        <w:t>изменениями</w:t>
      </w:r>
      <w:r>
        <w:rPr>
          <w:spacing w:val="-13"/>
          <w:sz w:val="26"/>
        </w:rPr>
        <w:t xml:space="preserve"> </w:t>
      </w:r>
      <w:r>
        <w:rPr>
          <w:sz w:val="26"/>
        </w:rPr>
        <w:t>национальных</w:t>
      </w:r>
      <w:r>
        <w:rPr>
          <w:spacing w:val="-13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цифровой</w:t>
      </w:r>
      <w:r>
        <w:rPr>
          <w:spacing w:val="-13"/>
          <w:sz w:val="26"/>
        </w:rPr>
        <w:t xml:space="preserve"> </w:t>
      </w:r>
      <w:r>
        <w:rPr>
          <w:spacing w:val="-2"/>
          <w:sz w:val="26"/>
        </w:rPr>
        <w:t>среде.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63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Мониторинг</w:t>
      </w:r>
      <w:r>
        <w:rPr>
          <w:spacing w:val="40"/>
          <w:sz w:val="26"/>
        </w:rPr>
        <w:t xml:space="preserve"> </w:t>
      </w:r>
      <w:r>
        <w:rPr>
          <w:sz w:val="26"/>
        </w:rPr>
        <w:t>реализации</w:t>
      </w:r>
      <w:r>
        <w:rPr>
          <w:spacing w:val="40"/>
          <w:sz w:val="26"/>
        </w:rPr>
        <w:t xml:space="preserve"> </w:t>
      </w:r>
      <w:r>
        <w:rPr>
          <w:sz w:val="26"/>
        </w:rPr>
        <w:t>национальных</w:t>
      </w:r>
      <w:r>
        <w:rPr>
          <w:spacing w:val="40"/>
          <w:sz w:val="26"/>
        </w:rPr>
        <w:t xml:space="preserve"> </w:t>
      </w:r>
      <w:r>
        <w:rPr>
          <w:sz w:val="26"/>
        </w:rPr>
        <w:t>проектов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ГИИС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«Электронный </w:t>
      </w:r>
      <w:r>
        <w:rPr>
          <w:spacing w:val="-2"/>
          <w:sz w:val="26"/>
        </w:rPr>
        <w:t>бюджет».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28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Государственные программы в ГИИС «Электронный бюджет»: назначение, состав и структура.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2"/>
        <w:ind w:left="1102" w:hanging="387"/>
        <w:rPr>
          <w:sz w:val="26"/>
        </w:rPr>
      </w:pPr>
      <w:r>
        <w:rPr>
          <w:sz w:val="26"/>
        </w:rPr>
        <w:t>Паспорт</w:t>
      </w:r>
      <w:r>
        <w:rPr>
          <w:spacing w:val="-13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-11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его</w:t>
      </w:r>
      <w:r>
        <w:rPr>
          <w:spacing w:val="-11"/>
          <w:sz w:val="26"/>
        </w:rPr>
        <w:t xml:space="preserve"> </w:t>
      </w:r>
      <w:r>
        <w:rPr>
          <w:sz w:val="26"/>
        </w:rPr>
        <w:t>основные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характеристики.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14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Структурные</w:t>
      </w:r>
      <w:r>
        <w:rPr>
          <w:spacing w:val="80"/>
          <w:sz w:val="26"/>
        </w:rPr>
        <w:t xml:space="preserve"> </w:t>
      </w:r>
      <w:r>
        <w:rPr>
          <w:sz w:val="26"/>
        </w:rPr>
        <w:t>элементы</w:t>
      </w:r>
      <w:r>
        <w:rPr>
          <w:spacing w:val="80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80"/>
          <w:sz w:val="26"/>
        </w:rPr>
        <w:t xml:space="preserve"> </w:t>
      </w:r>
      <w:r>
        <w:rPr>
          <w:sz w:val="26"/>
        </w:rPr>
        <w:t>программы</w:t>
      </w:r>
      <w:r>
        <w:rPr>
          <w:spacing w:val="80"/>
          <w:sz w:val="26"/>
        </w:rPr>
        <w:t xml:space="preserve"> </w:t>
      </w:r>
      <w:r>
        <w:rPr>
          <w:sz w:val="26"/>
        </w:rPr>
        <w:t>и</w:t>
      </w:r>
      <w:r>
        <w:rPr>
          <w:spacing w:val="80"/>
          <w:sz w:val="26"/>
        </w:rPr>
        <w:t xml:space="preserve"> </w:t>
      </w:r>
      <w:r>
        <w:rPr>
          <w:sz w:val="26"/>
        </w:rPr>
        <w:t>их</w:t>
      </w:r>
      <w:r>
        <w:rPr>
          <w:spacing w:val="80"/>
          <w:sz w:val="26"/>
        </w:rPr>
        <w:t xml:space="preserve"> </w:t>
      </w:r>
      <w:r>
        <w:rPr>
          <w:sz w:val="26"/>
        </w:rPr>
        <w:t>влияние</w:t>
      </w:r>
      <w:r>
        <w:rPr>
          <w:spacing w:val="80"/>
          <w:sz w:val="26"/>
        </w:rPr>
        <w:t xml:space="preserve"> </w:t>
      </w:r>
      <w:r>
        <w:rPr>
          <w:sz w:val="26"/>
        </w:rPr>
        <w:t>на достижение целевых результатов.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pacing w:val="-2"/>
          <w:sz w:val="26"/>
        </w:rPr>
        <w:t>Управление</w:t>
      </w:r>
      <w:r>
        <w:rPr>
          <w:spacing w:val="-1"/>
          <w:sz w:val="26"/>
        </w:rPr>
        <w:t xml:space="preserve"> </w:t>
      </w:r>
      <w:r>
        <w:rPr>
          <w:spacing w:val="-2"/>
          <w:sz w:val="26"/>
        </w:rPr>
        <w:t>изменениями</w:t>
      </w:r>
      <w:r>
        <w:rPr>
          <w:sz w:val="26"/>
        </w:rPr>
        <w:t xml:space="preserve"> </w:t>
      </w:r>
      <w:r>
        <w:rPr>
          <w:spacing w:val="-2"/>
          <w:sz w:val="26"/>
        </w:rPr>
        <w:t>паспорта</w:t>
      </w:r>
      <w:r>
        <w:rPr>
          <w:spacing w:val="-1"/>
          <w:sz w:val="26"/>
        </w:rPr>
        <w:t xml:space="preserve"> </w:t>
      </w:r>
      <w:r>
        <w:rPr>
          <w:spacing w:val="-2"/>
          <w:sz w:val="26"/>
        </w:rPr>
        <w:t>государственной</w:t>
      </w:r>
      <w:r>
        <w:rPr>
          <w:sz w:val="26"/>
        </w:rPr>
        <w:t xml:space="preserve"> </w:t>
      </w:r>
      <w:r>
        <w:rPr>
          <w:spacing w:val="-2"/>
          <w:sz w:val="26"/>
        </w:rPr>
        <w:t>программы.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49"/>
          <w:tab w:val="left" w:pos="2846"/>
          <w:tab w:val="left" w:pos="4325"/>
          <w:tab w:val="left" w:pos="6422"/>
          <w:tab w:val="left" w:pos="7711"/>
          <w:tab w:val="left" w:pos="8059"/>
          <w:tab w:val="left" w:pos="9525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pacing w:val="-2"/>
          <w:sz w:val="26"/>
        </w:rPr>
        <w:t>Мониторинг</w:t>
      </w:r>
      <w:r>
        <w:rPr>
          <w:sz w:val="26"/>
        </w:rPr>
        <w:tab/>
      </w:r>
      <w:r>
        <w:rPr>
          <w:spacing w:val="-2"/>
          <w:sz w:val="26"/>
        </w:rPr>
        <w:t>реализации</w:t>
      </w:r>
      <w:r>
        <w:rPr>
          <w:sz w:val="26"/>
        </w:rPr>
        <w:tab/>
      </w:r>
      <w:r>
        <w:rPr>
          <w:spacing w:val="-2"/>
          <w:sz w:val="26"/>
        </w:rPr>
        <w:t>государственных</w:t>
      </w:r>
      <w:r>
        <w:rPr>
          <w:sz w:val="26"/>
        </w:rPr>
        <w:tab/>
      </w:r>
      <w:r>
        <w:rPr>
          <w:spacing w:val="-2"/>
          <w:sz w:val="26"/>
        </w:rPr>
        <w:t>программ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требования</w:t>
      </w:r>
      <w:r>
        <w:rPr>
          <w:sz w:val="26"/>
        </w:rPr>
        <w:tab/>
      </w:r>
      <w:r>
        <w:rPr>
          <w:spacing w:val="-10"/>
          <w:sz w:val="26"/>
        </w:rPr>
        <w:t xml:space="preserve">к </w:t>
      </w:r>
      <w:r>
        <w:rPr>
          <w:sz w:val="26"/>
        </w:rPr>
        <w:t>качеству данных.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z w:val="26"/>
        </w:rPr>
        <w:t>Правовые</w:t>
      </w:r>
      <w:r>
        <w:rPr>
          <w:spacing w:val="-7"/>
          <w:sz w:val="26"/>
        </w:rPr>
        <w:t xml:space="preserve"> </w:t>
      </w:r>
      <w:r>
        <w:rPr>
          <w:sz w:val="26"/>
        </w:rPr>
        <w:t>основы</w:t>
      </w:r>
      <w:r>
        <w:rPr>
          <w:spacing w:val="-7"/>
          <w:sz w:val="26"/>
        </w:rPr>
        <w:t xml:space="preserve"> </w:t>
      </w:r>
      <w:r>
        <w:rPr>
          <w:sz w:val="26"/>
        </w:rPr>
        <w:t>контрактной</w:t>
      </w:r>
      <w:r>
        <w:rPr>
          <w:spacing w:val="-6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7"/>
          <w:sz w:val="26"/>
        </w:rPr>
        <w:t xml:space="preserve"> </w:t>
      </w:r>
      <w:r>
        <w:rPr>
          <w:sz w:val="26"/>
        </w:rPr>
        <w:t>в</w:t>
      </w:r>
      <w:r>
        <w:rPr>
          <w:spacing w:val="-7"/>
          <w:sz w:val="26"/>
        </w:rPr>
        <w:t xml:space="preserve"> </w:t>
      </w:r>
      <w:r>
        <w:rPr>
          <w:sz w:val="26"/>
        </w:rPr>
        <w:t>сфере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закупок.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z w:val="26"/>
        </w:rPr>
        <w:t>Назначение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11"/>
          <w:sz w:val="26"/>
        </w:rPr>
        <w:t xml:space="preserve"> </w:t>
      </w:r>
      <w:r>
        <w:rPr>
          <w:sz w:val="26"/>
        </w:rPr>
        <w:t>АЦК-</w:t>
      </w:r>
      <w:r>
        <w:rPr>
          <w:spacing w:val="-2"/>
          <w:sz w:val="26"/>
        </w:rPr>
        <w:t>Госзаказ.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z w:val="26"/>
        </w:rPr>
        <w:t>Назначение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-10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БФТ. Закупки.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z w:val="26"/>
        </w:rPr>
        <w:t>Организация</w:t>
      </w:r>
      <w:r>
        <w:rPr>
          <w:spacing w:val="-11"/>
          <w:sz w:val="26"/>
        </w:rPr>
        <w:t xml:space="preserve"> </w:t>
      </w:r>
      <w:r>
        <w:rPr>
          <w:sz w:val="26"/>
        </w:rPr>
        <w:t>документооборота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цифровых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системах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закупок.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z w:val="26"/>
        </w:rPr>
        <w:t>Основные</w:t>
      </w:r>
      <w:r>
        <w:rPr>
          <w:spacing w:val="-13"/>
          <w:sz w:val="26"/>
        </w:rPr>
        <w:t xml:space="preserve"> </w:t>
      </w:r>
      <w:r>
        <w:rPr>
          <w:sz w:val="26"/>
        </w:rPr>
        <w:t>электронные</w:t>
      </w:r>
      <w:r>
        <w:rPr>
          <w:spacing w:val="-10"/>
          <w:sz w:val="26"/>
        </w:rPr>
        <w:t xml:space="preserve"> </w:t>
      </w:r>
      <w:r>
        <w:rPr>
          <w:sz w:val="26"/>
        </w:rPr>
        <w:t>документы</w:t>
      </w:r>
      <w:r>
        <w:rPr>
          <w:spacing w:val="-10"/>
          <w:sz w:val="26"/>
        </w:rPr>
        <w:t xml:space="preserve"> </w:t>
      </w:r>
      <w:r>
        <w:rPr>
          <w:sz w:val="26"/>
        </w:rPr>
        <w:t>закупочного</w:t>
      </w:r>
      <w:r>
        <w:rPr>
          <w:spacing w:val="-10"/>
          <w:sz w:val="26"/>
        </w:rPr>
        <w:t xml:space="preserve"> </w:t>
      </w:r>
      <w:r>
        <w:rPr>
          <w:sz w:val="26"/>
        </w:rPr>
        <w:t>цикла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их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взаимосвязь.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17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Моделирование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бизнес-процессов</w:t>
      </w:r>
      <w:r>
        <w:rPr>
          <w:spacing w:val="80"/>
          <w:sz w:val="26"/>
        </w:rPr>
        <w:t xml:space="preserve"> </w:t>
      </w:r>
      <w:r>
        <w:rPr>
          <w:sz w:val="26"/>
        </w:rPr>
        <w:t>закупочной</w:t>
      </w:r>
      <w:r>
        <w:rPr>
          <w:spacing w:val="80"/>
          <w:sz w:val="26"/>
        </w:rPr>
        <w:t xml:space="preserve"> </w:t>
      </w:r>
      <w:r>
        <w:rPr>
          <w:sz w:val="26"/>
        </w:rPr>
        <w:t>деятельности</w:t>
      </w:r>
      <w:r>
        <w:rPr>
          <w:spacing w:val="80"/>
          <w:sz w:val="26"/>
        </w:rPr>
        <w:t xml:space="preserve"> </w:t>
      </w:r>
      <w:r>
        <w:rPr>
          <w:sz w:val="26"/>
        </w:rPr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 xml:space="preserve">нотации </w:t>
      </w:r>
      <w:r>
        <w:rPr>
          <w:spacing w:val="-2"/>
          <w:sz w:val="26"/>
        </w:rPr>
        <w:t>BPMN.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Применение</w:t>
      </w:r>
      <w:r>
        <w:rPr>
          <w:spacing w:val="-8"/>
          <w:sz w:val="26"/>
        </w:rPr>
        <w:t xml:space="preserve"> </w:t>
      </w:r>
      <w:r>
        <w:rPr>
          <w:sz w:val="26"/>
        </w:rPr>
        <w:t>UML</w:t>
      </w:r>
      <w:r>
        <w:rPr>
          <w:spacing w:val="-17"/>
          <w:sz w:val="26"/>
        </w:rPr>
        <w:t xml:space="preserve"> </w:t>
      </w:r>
      <w:r>
        <w:rPr>
          <w:sz w:val="26"/>
        </w:rPr>
        <w:t>для</w:t>
      </w:r>
      <w:r>
        <w:rPr>
          <w:spacing w:val="-7"/>
          <w:sz w:val="26"/>
        </w:rPr>
        <w:t xml:space="preserve"> </w:t>
      </w:r>
      <w:r>
        <w:rPr>
          <w:sz w:val="26"/>
        </w:rPr>
        <w:t>описания</w:t>
      </w:r>
      <w:r>
        <w:rPr>
          <w:spacing w:val="-8"/>
          <w:sz w:val="26"/>
        </w:rPr>
        <w:t xml:space="preserve"> </w:t>
      </w:r>
      <w:r>
        <w:rPr>
          <w:sz w:val="26"/>
        </w:rPr>
        <w:t>структуры</w:t>
      </w:r>
      <w:r>
        <w:rPr>
          <w:spacing w:val="-8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8"/>
          <w:sz w:val="26"/>
        </w:rPr>
        <w:t xml:space="preserve"> </w:t>
      </w:r>
      <w:r>
        <w:rPr>
          <w:sz w:val="26"/>
        </w:rPr>
        <w:t>электронных</w:t>
      </w:r>
      <w:r>
        <w:rPr>
          <w:spacing w:val="-8"/>
          <w:sz w:val="26"/>
        </w:rPr>
        <w:t xml:space="preserve"> </w:t>
      </w:r>
      <w:r>
        <w:rPr>
          <w:sz w:val="26"/>
        </w:rPr>
        <w:t>документов закупочного цикла.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10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 xml:space="preserve">Отчеты «Реестр закупок» и «Реестр контрактов» как инструмент контроля и </w:t>
      </w:r>
      <w:r>
        <w:rPr>
          <w:spacing w:val="-2"/>
          <w:sz w:val="26"/>
        </w:rPr>
        <w:t>анализа.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z w:val="26"/>
        </w:rPr>
        <w:t>Назначение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11"/>
          <w:sz w:val="26"/>
        </w:rPr>
        <w:t xml:space="preserve"> </w:t>
      </w:r>
      <w:r>
        <w:rPr>
          <w:sz w:val="26"/>
        </w:rPr>
        <w:t>АЦК-</w:t>
      </w:r>
      <w:r>
        <w:rPr>
          <w:spacing w:val="-2"/>
          <w:sz w:val="26"/>
        </w:rPr>
        <w:t>Планирование.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z w:val="26"/>
        </w:rPr>
        <w:t>Формирование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ведение</w:t>
      </w:r>
      <w:r>
        <w:rPr>
          <w:spacing w:val="-11"/>
          <w:sz w:val="26"/>
        </w:rPr>
        <w:t xml:space="preserve"> </w:t>
      </w:r>
      <w:r>
        <w:rPr>
          <w:sz w:val="26"/>
        </w:rPr>
        <w:t>реестра</w:t>
      </w:r>
      <w:r>
        <w:rPr>
          <w:spacing w:val="-11"/>
          <w:sz w:val="26"/>
        </w:rPr>
        <w:t xml:space="preserve"> </w:t>
      </w:r>
      <w:r>
        <w:rPr>
          <w:sz w:val="26"/>
        </w:rPr>
        <w:t>расходных</w:t>
      </w:r>
      <w:r>
        <w:rPr>
          <w:spacing w:val="-10"/>
          <w:sz w:val="26"/>
        </w:rPr>
        <w:t xml:space="preserve"> </w:t>
      </w:r>
      <w:r>
        <w:rPr>
          <w:spacing w:val="-2"/>
          <w:sz w:val="26"/>
        </w:rPr>
        <w:t>обязательств.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19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Планирование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доходной</w:t>
      </w:r>
      <w:r>
        <w:rPr>
          <w:spacing w:val="80"/>
          <w:sz w:val="26"/>
        </w:rPr>
        <w:t xml:space="preserve"> </w:t>
      </w:r>
      <w:r>
        <w:rPr>
          <w:sz w:val="26"/>
        </w:rPr>
        <w:t>части</w:t>
      </w:r>
      <w:r>
        <w:rPr>
          <w:spacing w:val="80"/>
          <w:sz w:val="26"/>
        </w:rPr>
        <w:t xml:space="preserve"> </w:t>
      </w:r>
      <w:r>
        <w:rPr>
          <w:sz w:val="26"/>
        </w:rPr>
        <w:t>бюджета,</w:t>
      </w:r>
      <w:r>
        <w:rPr>
          <w:spacing w:val="80"/>
          <w:sz w:val="26"/>
        </w:rPr>
        <w:t xml:space="preserve"> </w:t>
      </w:r>
      <w:r>
        <w:rPr>
          <w:sz w:val="26"/>
        </w:rPr>
        <w:t>расходной</w:t>
      </w:r>
      <w:r>
        <w:rPr>
          <w:spacing w:val="80"/>
          <w:sz w:val="26"/>
        </w:rPr>
        <w:t xml:space="preserve"> </w:t>
      </w:r>
      <w:r>
        <w:rPr>
          <w:sz w:val="26"/>
        </w:rPr>
        <w:t>части</w:t>
      </w:r>
      <w:r>
        <w:rPr>
          <w:spacing w:val="80"/>
          <w:sz w:val="26"/>
        </w:rPr>
        <w:t xml:space="preserve"> </w:t>
      </w:r>
      <w:r>
        <w:rPr>
          <w:sz w:val="26"/>
        </w:rPr>
        <w:t>бюджета</w:t>
      </w:r>
      <w:r>
        <w:rPr>
          <w:spacing w:val="80"/>
          <w:sz w:val="26"/>
        </w:rPr>
        <w:t xml:space="preserve"> </w:t>
      </w:r>
      <w:r>
        <w:rPr>
          <w:sz w:val="26"/>
        </w:rPr>
        <w:t>и источников финансирования дефицита бюджета.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2"/>
        <w:ind w:left="1102" w:hanging="387"/>
        <w:rPr>
          <w:sz w:val="26"/>
        </w:rPr>
      </w:pPr>
      <w:r>
        <w:rPr>
          <w:sz w:val="26"/>
        </w:rPr>
        <w:t>Формирование</w:t>
      </w:r>
      <w:r>
        <w:rPr>
          <w:spacing w:val="-12"/>
          <w:sz w:val="26"/>
        </w:rPr>
        <w:t xml:space="preserve"> </w:t>
      </w:r>
      <w:r>
        <w:rPr>
          <w:sz w:val="26"/>
        </w:rPr>
        <w:t>бюджета</w:t>
      </w:r>
      <w:r>
        <w:rPr>
          <w:spacing w:val="-11"/>
          <w:sz w:val="26"/>
        </w:rPr>
        <w:t xml:space="preserve"> </w:t>
      </w:r>
      <w:r>
        <w:rPr>
          <w:sz w:val="26"/>
        </w:rPr>
        <w:t>программно-целевым</w:t>
      </w:r>
      <w:r>
        <w:rPr>
          <w:spacing w:val="-12"/>
          <w:sz w:val="26"/>
        </w:rPr>
        <w:t xml:space="preserve"> </w:t>
      </w:r>
      <w:r>
        <w:rPr>
          <w:sz w:val="26"/>
        </w:rPr>
        <w:t>способом</w:t>
      </w:r>
      <w:r>
        <w:rPr>
          <w:spacing w:val="-11"/>
          <w:sz w:val="26"/>
        </w:rPr>
        <w:t xml:space="preserve"> </w:t>
      </w:r>
      <w:r>
        <w:rPr>
          <w:sz w:val="26"/>
        </w:rPr>
        <w:t>в</w:t>
      </w:r>
      <w:r>
        <w:rPr>
          <w:spacing w:val="-12"/>
          <w:sz w:val="26"/>
        </w:rPr>
        <w:t xml:space="preserve"> </w:t>
      </w:r>
      <w:r>
        <w:rPr>
          <w:sz w:val="26"/>
        </w:rPr>
        <w:t>цифровой</w:t>
      </w:r>
      <w:r>
        <w:rPr>
          <w:spacing w:val="-11"/>
          <w:sz w:val="26"/>
        </w:rPr>
        <w:t xml:space="preserve"> </w:t>
      </w:r>
      <w:r>
        <w:rPr>
          <w:spacing w:val="-2"/>
          <w:sz w:val="26"/>
        </w:rPr>
        <w:t>среде.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91"/>
        <w:ind w:left="1102" w:hanging="387"/>
        <w:rPr>
          <w:sz w:val="26"/>
        </w:rPr>
      </w:pPr>
      <w:r>
        <w:rPr>
          <w:spacing w:val="-2"/>
          <w:sz w:val="26"/>
        </w:rPr>
        <w:t>Планирование</w:t>
      </w:r>
      <w:r>
        <w:rPr>
          <w:spacing w:val="13"/>
          <w:sz w:val="26"/>
        </w:rPr>
        <w:t xml:space="preserve"> </w:t>
      </w:r>
      <w:r>
        <w:rPr>
          <w:spacing w:val="-2"/>
          <w:sz w:val="26"/>
        </w:rPr>
        <w:t>финансово-хозяйственной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деятельности</w:t>
      </w:r>
      <w:r>
        <w:rPr>
          <w:spacing w:val="14"/>
          <w:sz w:val="26"/>
        </w:rPr>
        <w:t xml:space="preserve"> </w:t>
      </w:r>
      <w:r>
        <w:rPr>
          <w:spacing w:val="-2"/>
          <w:sz w:val="26"/>
        </w:rPr>
        <w:t>учреждений.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6"/>
        </w:tabs>
        <w:adjustRightInd/>
        <w:spacing w:before="91" w:line="300" w:lineRule="auto"/>
        <w:ind w:left="6" w:right="139" w:firstLine="708"/>
        <w:rPr>
          <w:sz w:val="26"/>
        </w:rPr>
      </w:pPr>
      <w:r>
        <w:rPr>
          <w:sz w:val="26"/>
        </w:rPr>
        <w:t>Государственные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муниципальные</w:t>
      </w:r>
      <w:r>
        <w:rPr>
          <w:spacing w:val="-6"/>
          <w:sz w:val="26"/>
        </w:rPr>
        <w:t xml:space="preserve"> </w:t>
      </w:r>
      <w:r>
        <w:rPr>
          <w:sz w:val="26"/>
        </w:rPr>
        <w:t>задания,</w:t>
      </w:r>
      <w:r>
        <w:rPr>
          <w:spacing w:val="-6"/>
          <w:sz w:val="26"/>
        </w:rPr>
        <w:t xml:space="preserve"> </w:t>
      </w:r>
      <w:r>
        <w:rPr>
          <w:sz w:val="26"/>
        </w:rPr>
        <w:t>расчет</w:t>
      </w:r>
      <w:r>
        <w:rPr>
          <w:spacing w:val="-6"/>
          <w:sz w:val="26"/>
        </w:rPr>
        <w:t xml:space="preserve"> </w:t>
      </w:r>
      <w:r>
        <w:rPr>
          <w:sz w:val="26"/>
        </w:rPr>
        <w:t>субсидий</w:t>
      </w:r>
      <w:r>
        <w:rPr>
          <w:spacing w:val="-6"/>
          <w:sz w:val="26"/>
        </w:rPr>
        <w:t xml:space="preserve"> </w:t>
      </w:r>
      <w:r>
        <w:rPr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z w:val="26"/>
        </w:rPr>
        <w:t>их</w:t>
      </w:r>
      <w:r>
        <w:rPr>
          <w:spacing w:val="-6"/>
          <w:sz w:val="26"/>
        </w:rPr>
        <w:t xml:space="preserve"> </w:t>
      </w:r>
      <w:r>
        <w:rPr>
          <w:sz w:val="26"/>
        </w:rPr>
        <w:t xml:space="preserve">цифровое </w:t>
      </w:r>
      <w:r>
        <w:rPr>
          <w:spacing w:val="-2"/>
          <w:sz w:val="26"/>
        </w:rPr>
        <w:t>сопровождение.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18"/>
        <w:ind w:left="1102" w:hanging="387"/>
        <w:rPr>
          <w:sz w:val="26"/>
        </w:rPr>
      </w:pPr>
      <w:r>
        <w:rPr>
          <w:sz w:val="26"/>
        </w:rPr>
        <w:t>Назначение</w:t>
      </w:r>
      <w:r>
        <w:rPr>
          <w:spacing w:val="-11"/>
          <w:sz w:val="26"/>
        </w:rPr>
        <w:t xml:space="preserve"> </w:t>
      </w:r>
      <w:r>
        <w:rPr>
          <w:sz w:val="26"/>
        </w:rPr>
        <w:t>и</w:t>
      </w:r>
      <w:r>
        <w:rPr>
          <w:spacing w:val="-11"/>
          <w:sz w:val="26"/>
        </w:rPr>
        <w:t xml:space="preserve"> </w:t>
      </w:r>
      <w:r>
        <w:rPr>
          <w:sz w:val="26"/>
        </w:rPr>
        <w:t>функции</w:t>
      </w:r>
      <w:r>
        <w:rPr>
          <w:spacing w:val="-11"/>
          <w:sz w:val="26"/>
        </w:rPr>
        <w:t xml:space="preserve"> </w:t>
      </w:r>
      <w:r>
        <w:rPr>
          <w:sz w:val="26"/>
        </w:rPr>
        <w:t>системы</w:t>
      </w:r>
      <w:r>
        <w:rPr>
          <w:spacing w:val="-11"/>
          <w:sz w:val="26"/>
        </w:rPr>
        <w:t xml:space="preserve"> </w:t>
      </w:r>
      <w:r>
        <w:rPr>
          <w:sz w:val="26"/>
        </w:rPr>
        <w:t>АЦК-</w:t>
      </w:r>
      <w:r>
        <w:rPr>
          <w:spacing w:val="-2"/>
          <w:sz w:val="26"/>
        </w:rPr>
        <w:t>Финансы.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9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 xml:space="preserve">Бюджетная роспись, сводная бюджетная роспись и кассовый план в системе </w:t>
      </w:r>
      <w:r>
        <w:rPr>
          <w:spacing w:val="-2"/>
          <w:sz w:val="26"/>
        </w:rPr>
        <w:t>АЦК-Финансы.</w:t>
      </w:r>
    </w:p>
    <w:p w:rsidR="00680396" w:rsidRDefault="00680396" w:rsidP="00680396">
      <w:pPr>
        <w:pStyle w:val="aff"/>
        <w:spacing w:line="312" w:lineRule="auto"/>
        <w:rPr>
          <w:sz w:val="26"/>
        </w:rPr>
        <w:sectPr w:rsidR="00680396">
          <w:pgSz w:w="11920" w:h="16840"/>
          <w:pgMar w:top="1080" w:right="992" w:bottom="440" w:left="1133" w:header="438" w:footer="254" w:gutter="0"/>
          <w:cols w:space="720"/>
        </w:sectPr>
      </w:pP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13"/>
        </w:tabs>
        <w:adjustRightInd/>
        <w:spacing w:before="79" w:line="312" w:lineRule="auto"/>
        <w:ind w:left="6" w:right="139" w:firstLine="708"/>
        <w:rPr>
          <w:sz w:val="26"/>
        </w:rPr>
      </w:pPr>
      <w:r>
        <w:rPr>
          <w:sz w:val="26"/>
        </w:rPr>
        <w:lastRenderedPageBreak/>
        <w:t>Доведение</w:t>
      </w:r>
      <w:r>
        <w:rPr>
          <w:spacing w:val="80"/>
          <w:sz w:val="26"/>
        </w:rPr>
        <w:t xml:space="preserve"> </w:t>
      </w:r>
      <w:r>
        <w:rPr>
          <w:sz w:val="26"/>
        </w:rPr>
        <w:t>предельных</w:t>
      </w:r>
      <w:r>
        <w:rPr>
          <w:spacing w:val="80"/>
          <w:sz w:val="26"/>
        </w:rPr>
        <w:t xml:space="preserve"> </w:t>
      </w:r>
      <w:r>
        <w:rPr>
          <w:sz w:val="26"/>
        </w:rPr>
        <w:t>объемов</w:t>
      </w:r>
      <w:r>
        <w:rPr>
          <w:spacing w:val="80"/>
          <w:sz w:val="26"/>
        </w:rPr>
        <w:t xml:space="preserve"> </w:t>
      </w:r>
      <w:r>
        <w:rPr>
          <w:sz w:val="26"/>
        </w:rPr>
        <w:t>финансирования,</w:t>
      </w:r>
      <w:r>
        <w:rPr>
          <w:spacing w:val="80"/>
          <w:sz w:val="26"/>
        </w:rPr>
        <w:t xml:space="preserve"> </w:t>
      </w:r>
      <w:r>
        <w:rPr>
          <w:sz w:val="26"/>
        </w:rPr>
        <w:t>санкционирование</w:t>
      </w:r>
      <w:r>
        <w:rPr>
          <w:spacing w:val="80"/>
          <w:sz w:val="26"/>
        </w:rPr>
        <w:t xml:space="preserve"> </w:t>
      </w:r>
      <w:r>
        <w:rPr>
          <w:sz w:val="26"/>
        </w:rPr>
        <w:t>и проведение кассового расхода.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69"/>
          <w:tab w:val="left" w:pos="2042"/>
          <w:tab w:val="left" w:pos="3155"/>
          <w:tab w:val="left" w:pos="4418"/>
          <w:tab w:val="left" w:pos="6398"/>
          <w:tab w:val="left" w:pos="8020"/>
          <w:tab w:val="left" w:pos="8389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pacing w:val="-4"/>
          <w:sz w:val="26"/>
        </w:rPr>
        <w:t>Учет</w:t>
      </w:r>
      <w:r>
        <w:rPr>
          <w:sz w:val="26"/>
        </w:rPr>
        <w:tab/>
      </w:r>
      <w:r>
        <w:rPr>
          <w:spacing w:val="-2"/>
          <w:sz w:val="26"/>
        </w:rPr>
        <w:t>доходов</w:t>
      </w:r>
      <w:r>
        <w:rPr>
          <w:sz w:val="26"/>
        </w:rPr>
        <w:tab/>
      </w:r>
      <w:r>
        <w:rPr>
          <w:spacing w:val="-2"/>
          <w:sz w:val="26"/>
        </w:rPr>
        <w:t>бюджета,</w:t>
      </w:r>
      <w:r>
        <w:rPr>
          <w:sz w:val="26"/>
        </w:rPr>
        <w:tab/>
      </w:r>
      <w:r>
        <w:rPr>
          <w:spacing w:val="-2"/>
          <w:sz w:val="26"/>
        </w:rPr>
        <w:t>межбюджетных</w:t>
      </w:r>
      <w:r>
        <w:rPr>
          <w:sz w:val="26"/>
        </w:rPr>
        <w:tab/>
      </w:r>
      <w:r>
        <w:rPr>
          <w:spacing w:val="-2"/>
          <w:sz w:val="26"/>
        </w:rPr>
        <w:t>трансфертов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4"/>
          <w:sz w:val="26"/>
        </w:rPr>
        <w:t xml:space="preserve">источников </w:t>
      </w:r>
      <w:r>
        <w:rPr>
          <w:sz w:val="26"/>
        </w:rPr>
        <w:t>финансирования дефицита бюджета.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z w:val="26"/>
        </w:rPr>
        <w:t>Контроль</w:t>
      </w:r>
      <w:r>
        <w:rPr>
          <w:spacing w:val="-16"/>
          <w:sz w:val="26"/>
        </w:rPr>
        <w:t xml:space="preserve"> </w:t>
      </w:r>
      <w:r>
        <w:rPr>
          <w:sz w:val="26"/>
        </w:rPr>
        <w:t>и</w:t>
      </w:r>
      <w:r>
        <w:rPr>
          <w:spacing w:val="-14"/>
          <w:sz w:val="26"/>
        </w:rPr>
        <w:t xml:space="preserve"> </w:t>
      </w:r>
      <w:r>
        <w:rPr>
          <w:sz w:val="26"/>
        </w:rPr>
        <w:t>исполнение</w:t>
      </w:r>
      <w:r>
        <w:rPr>
          <w:spacing w:val="-14"/>
          <w:sz w:val="26"/>
        </w:rPr>
        <w:t xml:space="preserve"> </w:t>
      </w:r>
      <w:r>
        <w:rPr>
          <w:sz w:val="26"/>
        </w:rPr>
        <w:t>бюджетных</w:t>
      </w:r>
      <w:r>
        <w:rPr>
          <w:spacing w:val="-14"/>
          <w:sz w:val="26"/>
        </w:rPr>
        <w:t xml:space="preserve"> </w:t>
      </w:r>
      <w:r>
        <w:rPr>
          <w:sz w:val="26"/>
        </w:rPr>
        <w:t>обязательств</w:t>
      </w:r>
      <w:r>
        <w:rPr>
          <w:spacing w:val="-14"/>
          <w:sz w:val="26"/>
        </w:rPr>
        <w:t xml:space="preserve"> </w:t>
      </w:r>
      <w:r>
        <w:rPr>
          <w:sz w:val="26"/>
        </w:rPr>
        <w:t>по</w:t>
      </w:r>
      <w:r>
        <w:rPr>
          <w:spacing w:val="-14"/>
          <w:sz w:val="26"/>
        </w:rPr>
        <w:t xml:space="preserve"> </w:t>
      </w:r>
      <w:r>
        <w:rPr>
          <w:spacing w:val="-2"/>
          <w:sz w:val="26"/>
        </w:rPr>
        <w:t>договорам.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79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Работа</w:t>
      </w:r>
      <w:r>
        <w:rPr>
          <w:spacing w:val="40"/>
          <w:sz w:val="26"/>
        </w:rPr>
        <w:t xml:space="preserve"> </w:t>
      </w:r>
      <w:r>
        <w:rPr>
          <w:sz w:val="26"/>
        </w:rPr>
        <w:t>бюджетных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автономных</w:t>
      </w:r>
      <w:r>
        <w:rPr>
          <w:spacing w:val="40"/>
          <w:sz w:val="26"/>
        </w:rPr>
        <w:t xml:space="preserve"> </w:t>
      </w:r>
      <w:r>
        <w:rPr>
          <w:sz w:val="26"/>
        </w:rPr>
        <w:t>учреждений</w:t>
      </w:r>
      <w:r>
        <w:rPr>
          <w:spacing w:val="40"/>
          <w:sz w:val="26"/>
        </w:rPr>
        <w:t xml:space="preserve"> </w:t>
      </w:r>
      <w:r>
        <w:rPr>
          <w:sz w:val="26"/>
        </w:rPr>
        <w:t>в</w:t>
      </w:r>
      <w:r>
        <w:rPr>
          <w:spacing w:val="40"/>
          <w:sz w:val="26"/>
        </w:rPr>
        <w:t xml:space="preserve"> </w:t>
      </w:r>
      <w:r>
        <w:rPr>
          <w:sz w:val="26"/>
        </w:rPr>
        <w:t>цифровом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финансовом </w:t>
      </w:r>
      <w:r>
        <w:rPr>
          <w:spacing w:val="-2"/>
          <w:sz w:val="26"/>
        </w:rPr>
        <w:t>контуре.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pacing w:val="-2"/>
          <w:sz w:val="26"/>
        </w:rPr>
        <w:t>Назначение</w:t>
      </w:r>
      <w:r>
        <w:rPr>
          <w:spacing w:val="-8"/>
          <w:sz w:val="26"/>
        </w:rPr>
        <w:t xml:space="preserve"> </w:t>
      </w:r>
      <w:r>
        <w:rPr>
          <w:spacing w:val="-2"/>
          <w:sz w:val="26"/>
        </w:rPr>
        <w:t>и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функции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системы</w:t>
      </w:r>
      <w:r>
        <w:rPr>
          <w:spacing w:val="-6"/>
          <w:sz w:val="26"/>
        </w:rPr>
        <w:t xml:space="preserve"> </w:t>
      </w:r>
      <w:r>
        <w:rPr>
          <w:spacing w:val="-2"/>
          <w:sz w:val="26"/>
        </w:rPr>
        <w:t>БФТ. Бюджетный</w:t>
      </w:r>
      <w:r>
        <w:rPr>
          <w:spacing w:val="-5"/>
          <w:sz w:val="26"/>
        </w:rPr>
        <w:t xml:space="preserve"> </w:t>
      </w:r>
      <w:r>
        <w:rPr>
          <w:spacing w:val="-2"/>
          <w:sz w:val="26"/>
        </w:rPr>
        <w:t>контроль.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57"/>
          <w:tab w:val="left" w:pos="3074"/>
          <w:tab w:val="left" w:pos="4703"/>
          <w:tab w:val="left" w:pos="6409"/>
          <w:tab w:val="left" w:pos="6765"/>
          <w:tab w:val="left" w:pos="8204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pacing w:val="-2"/>
          <w:sz w:val="26"/>
        </w:rPr>
        <w:t>Планирование</w:t>
      </w:r>
      <w:r>
        <w:rPr>
          <w:sz w:val="26"/>
        </w:rPr>
        <w:tab/>
      </w:r>
      <w:r>
        <w:rPr>
          <w:spacing w:val="-2"/>
          <w:sz w:val="26"/>
        </w:rPr>
        <w:t>контрольной</w:t>
      </w:r>
      <w:r>
        <w:rPr>
          <w:sz w:val="26"/>
        </w:rPr>
        <w:tab/>
      </w:r>
      <w:r>
        <w:rPr>
          <w:spacing w:val="-2"/>
          <w:sz w:val="26"/>
        </w:rPr>
        <w:t>деятельности</w:t>
      </w:r>
      <w:r>
        <w:rPr>
          <w:sz w:val="26"/>
        </w:rPr>
        <w:tab/>
      </w:r>
      <w:r>
        <w:rPr>
          <w:spacing w:val="-10"/>
          <w:sz w:val="26"/>
        </w:rPr>
        <w:t>и</w:t>
      </w:r>
      <w:r>
        <w:rPr>
          <w:sz w:val="26"/>
        </w:rPr>
        <w:tab/>
      </w:r>
      <w:r>
        <w:rPr>
          <w:spacing w:val="-2"/>
          <w:sz w:val="26"/>
        </w:rPr>
        <w:t>подготовка</w:t>
      </w:r>
      <w:r>
        <w:rPr>
          <w:sz w:val="26"/>
        </w:rPr>
        <w:tab/>
      </w:r>
      <w:r>
        <w:rPr>
          <w:spacing w:val="-2"/>
          <w:sz w:val="26"/>
        </w:rPr>
        <w:t>контрольных мероприятий.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65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Документирование</w:t>
      </w:r>
      <w:r>
        <w:rPr>
          <w:spacing w:val="40"/>
          <w:sz w:val="26"/>
        </w:rPr>
        <w:t xml:space="preserve"> </w:t>
      </w:r>
      <w:r>
        <w:rPr>
          <w:sz w:val="26"/>
        </w:rPr>
        <w:t>результатов</w:t>
      </w:r>
      <w:r>
        <w:rPr>
          <w:spacing w:val="40"/>
          <w:sz w:val="26"/>
        </w:rPr>
        <w:t xml:space="preserve"> </w:t>
      </w:r>
      <w:r>
        <w:rPr>
          <w:sz w:val="26"/>
        </w:rPr>
        <w:t>контрольного</w:t>
      </w:r>
      <w:r>
        <w:rPr>
          <w:spacing w:val="40"/>
          <w:sz w:val="26"/>
        </w:rPr>
        <w:t xml:space="preserve"> </w:t>
      </w:r>
      <w:r>
        <w:rPr>
          <w:sz w:val="26"/>
        </w:rPr>
        <w:t>мероприятия:</w:t>
      </w:r>
      <w:r>
        <w:rPr>
          <w:spacing w:val="40"/>
          <w:sz w:val="26"/>
        </w:rPr>
        <w:t xml:space="preserve"> </w:t>
      </w:r>
      <w:r>
        <w:rPr>
          <w:sz w:val="26"/>
        </w:rPr>
        <w:t>акт,</w:t>
      </w:r>
      <w:r>
        <w:rPr>
          <w:spacing w:val="40"/>
          <w:sz w:val="26"/>
        </w:rPr>
        <w:t xml:space="preserve"> </w:t>
      </w:r>
      <w:r>
        <w:rPr>
          <w:sz w:val="26"/>
        </w:rPr>
        <w:t>решение, требование, уведомление.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02"/>
        </w:tabs>
        <w:adjustRightInd/>
        <w:spacing w:before="3"/>
        <w:ind w:left="1102" w:hanging="387"/>
        <w:rPr>
          <w:sz w:val="26"/>
        </w:rPr>
      </w:pPr>
      <w:r>
        <w:rPr>
          <w:spacing w:val="-2"/>
          <w:sz w:val="26"/>
        </w:rPr>
        <w:t>Формирование</w:t>
      </w:r>
      <w:r>
        <w:rPr>
          <w:spacing w:val="-3"/>
          <w:sz w:val="26"/>
        </w:rPr>
        <w:t xml:space="preserve"> </w:t>
      </w:r>
      <w:r>
        <w:rPr>
          <w:spacing w:val="-2"/>
          <w:sz w:val="26"/>
        </w:rPr>
        <w:t>отчетов</w:t>
      </w:r>
      <w:r>
        <w:rPr>
          <w:sz w:val="26"/>
        </w:rPr>
        <w:t xml:space="preserve"> </w:t>
      </w:r>
      <w:r>
        <w:rPr>
          <w:spacing w:val="-2"/>
          <w:sz w:val="26"/>
        </w:rPr>
        <w:t>о</w:t>
      </w:r>
      <w:r>
        <w:rPr>
          <w:sz w:val="26"/>
        </w:rPr>
        <w:t xml:space="preserve"> </w:t>
      </w:r>
      <w:r>
        <w:rPr>
          <w:spacing w:val="-2"/>
          <w:sz w:val="26"/>
        </w:rPr>
        <w:t>результатах</w:t>
      </w:r>
      <w:r>
        <w:rPr>
          <w:sz w:val="26"/>
        </w:rPr>
        <w:t xml:space="preserve"> </w:t>
      </w:r>
      <w:r>
        <w:rPr>
          <w:spacing w:val="-2"/>
          <w:sz w:val="26"/>
        </w:rPr>
        <w:t>контрольной</w:t>
      </w:r>
      <w:r>
        <w:rPr>
          <w:sz w:val="26"/>
        </w:rPr>
        <w:t xml:space="preserve"> </w:t>
      </w:r>
      <w:r>
        <w:rPr>
          <w:spacing w:val="-2"/>
          <w:sz w:val="26"/>
        </w:rPr>
        <w:t>деятельности.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56"/>
        </w:tabs>
        <w:adjustRightInd/>
        <w:spacing w:before="91" w:line="312" w:lineRule="auto"/>
        <w:ind w:left="6" w:right="139" w:firstLine="708"/>
        <w:rPr>
          <w:sz w:val="26"/>
        </w:rPr>
      </w:pPr>
      <w:r>
        <w:rPr>
          <w:sz w:val="26"/>
        </w:rPr>
        <w:t>Метрики</w:t>
      </w:r>
      <w:r>
        <w:rPr>
          <w:spacing w:val="40"/>
          <w:sz w:val="26"/>
        </w:rPr>
        <w:t xml:space="preserve"> </w:t>
      </w:r>
      <w:r>
        <w:rPr>
          <w:sz w:val="26"/>
        </w:rPr>
        <w:t>и</w:t>
      </w:r>
      <w:r>
        <w:rPr>
          <w:spacing w:val="40"/>
          <w:sz w:val="26"/>
        </w:rPr>
        <w:t xml:space="preserve"> </w:t>
      </w:r>
      <w:r>
        <w:rPr>
          <w:sz w:val="26"/>
        </w:rPr>
        <w:t>показатели</w:t>
      </w:r>
      <w:r>
        <w:rPr>
          <w:spacing w:val="40"/>
          <w:sz w:val="26"/>
        </w:rPr>
        <w:t xml:space="preserve"> </w:t>
      </w:r>
      <w:r>
        <w:rPr>
          <w:sz w:val="26"/>
        </w:rPr>
        <w:t>для</w:t>
      </w:r>
      <w:r>
        <w:rPr>
          <w:spacing w:val="40"/>
          <w:sz w:val="26"/>
        </w:rPr>
        <w:t xml:space="preserve"> </w:t>
      </w:r>
      <w:r>
        <w:rPr>
          <w:sz w:val="26"/>
        </w:rPr>
        <w:t>мониторинга</w:t>
      </w:r>
      <w:r>
        <w:rPr>
          <w:spacing w:val="40"/>
          <w:sz w:val="26"/>
        </w:rPr>
        <w:t xml:space="preserve"> </w:t>
      </w:r>
      <w:r>
        <w:rPr>
          <w:sz w:val="26"/>
        </w:rPr>
        <w:t>исполнения</w:t>
      </w:r>
      <w:r>
        <w:rPr>
          <w:spacing w:val="40"/>
          <w:sz w:val="26"/>
        </w:rPr>
        <w:t xml:space="preserve"> </w:t>
      </w:r>
      <w:r>
        <w:rPr>
          <w:sz w:val="26"/>
        </w:rPr>
        <w:t>бюджета,</w:t>
      </w:r>
      <w:r>
        <w:rPr>
          <w:spacing w:val="40"/>
          <w:sz w:val="26"/>
        </w:rPr>
        <w:t xml:space="preserve"> </w:t>
      </w:r>
      <w:r>
        <w:rPr>
          <w:sz w:val="26"/>
        </w:rPr>
        <w:t>программ, закупок и контрольной деятельности.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110"/>
        </w:tabs>
        <w:adjustRightInd/>
        <w:spacing w:before="3" w:line="312" w:lineRule="auto"/>
        <w:ind w:left="6" w:right="139" w:firstLine="708"/>
        <w:rPr>
          <w:sz w:val="26"/>
        </w:rPr>
      </w:pPr>
      <w:r>
        <w:rPr>
          <w:sz w:val="26"/>
        </w:rPr>
        <w:t>Требования к качеству данных, трассируемости и прозрачности процессов в государственных информационных системах.</w:t>
      </w:r>
    </w:p>
    <w:p w:rsidR="00680396" w:rsidRDefault="00680396" w:rsidP="00680396">
      <w:pPr>
        <w:pStyle w:val="aff"/>
        <w:numPr>
          <w:ilvl w:val="0"/>
          <w:numId w:val="29"/>
        </w:numPr>
        <w:tabs>
          <w:tab w:val="left" w:pos="1217"/>
        </w:tabs>
        <w:adjustRightInd/>
        <w:spacing w:before="2" w:line="312" w:lineRule="auto"/>
        <w:ind w:left="6" w:right="139" w:firstLine="708"/>
        <w:rPr>
          <w:sz w:val="26"/>
        </w:rPr>
      </w:pPr>
      <w:r>
        <w:rPr>
          <w:sz w:val="26"/>
        </w:rPr>
        <w:t>Оценка</w:t>
      </w:r>
      <w:r>
        <w:rPr>
          <w:spacing w:val="80"/>
          <w:sz w:val="26"/>
        </w:rPr>
        <w:t xml:space="preserve"> </w:t>
      </w:r>
      <w:r>
        <w:rPr>
          <w:sz w:val="26"/>
        </w:rPr>
        <w:t>эффективности</w:t>
      </w:r>
      <w:r>
        <w:rPr>
          <w:spacing w:val="80"/>
          <w:sz w:val="26"/>
        </w:rPr>
        <w:t xml:space="preserve"> </w:t>
      </w:r>
      <w:r>
        <w:rPr>
          <w:sz w:val="26"/>
        </w:rPr>
        <w:t>цифровых</w:t>
      </w:r>
      <w:r>
        <w:rPr>
          <w:spacing w:val="80"/>
          <w:sz w:val="26"/>
        </w:rPr>
        <w:t xml:space="preserve"> </w:t>
      </w:r>
      <w:r>
        <w:rPr>
          <w:sz w:val="26"/>
        </w:rPr>
        <w:t>решений</w:t>
      </w:r>
      <w:r>
        <w:rPr>
          <w:spacing w:val="80"/>
          <w:sz w:val="26"/>
        </w:rPr>
        <w:t xml:space="preserve"> </w:t>
      </w:r>
      <w:r>
        <w:rPr>
          <w:sz w:val="26"/>
        </w:rPr>
        <w:t>в</w:t>
      </w:r>
      <w:r>
        <w:rPr>
          <w:spacing w:val="80"/>
          <w:sz w:val="26"/>
        </w:rPr>
        <w:t xml:space="preserve"> </w:t>
      </w:r>
      <w:r>
        <w:rPr>
          <w:sz w:val="26"/>
        </w:rPr>
        <w:t>сфере</w:t>
      </w:r>
      <w:r>
        <w:rPr>
          <w:spacing w:val="80"/>
          <w:sz w:val="26"/>
        </w:rPr>
        <w:t xml:space="preserve"> </w:t>
      </w:r>
      <w:r>
        <w:rPr>
          <w:sz w:val="26"/>
        </w:rPr>
        <w:t>государственного управления на основе моделей, показателей и отчетных форм.</w:t>
      </w:r>
    </w:p>
    <w:p w:rsidR="00680396" w:rsidRDefault="00680396" w:rsidP="00680396">
      <w:pPr>
        <w:spacing w:before="3"/>
        <w:ind w:left="3275"/>
        <w:rPr>
          <w:b/>
          <w:i/>
          <w:sz w:val="26"/>
        </w:rPr>
      </w:pPr>
    </w:p>
    <w:p w:rsidR="00680396" w:rsidRPr="00680396" w:rsidRDefault="00680396" w:rsidP="00680396">
      <w:pPr>
        <w:spacing w:before="3"/>
        <w:ind w:left="3275"/>
        <w:rPr>
          <w:b/>
          <w:i/>
          <w:sz w:val="26"/>
        </w:rPr>
      </w:pPr>
      <w:r w:rsidRPr="00680396">
        <w:rPr>
          <w:b/>
          <w:i/>
          <w:sz w:val="26"/>
        </w:rPr>
        <w:t>Пример</w:t>
      </w:r>
      <w:r w:rsidRPr="00680396">
        <w:rPr>
          <w:b/>
          <w:i/>
          <w:spacing w:val="-13"/>
          <w:sz w:val="26"/>
        </w:rPr>
        <w:t xml:space="preserve"> </w:t>
      </w:r>
      <w:r w:rsidRPr="00680396">
        <w:rPr>
          <w:b/>
          <w:i/>
          <w:sz w:val="26"/>
        </w:rPr>
        <w:t>экзаменационного</w:t>
      </w:r>
      <w:r w:rsidRPr="00680396">
        <w:rPr>
          <w:b/>
          <w:i/>
          <w:spacing w:val="-12"/>
          <w:sz w:val="26"/>
        </w:rPr>
        <w:t xml:space="preserve"> </w:t>
      </w:r>
      <w:r w:rsidRPr="00680396">
        <w:rPr>
          <w:b/>
          <w:i/>
          <w:spacing w:val="-2"/>
          <w:sz w:val="26"/>
        </w:rPr>
        <w:t>билета</w:t>
      </w:r>
    </w:p>
    <w:p w:rsidR="00680396" w:rsidRDefault="00680396" w:rsidP="00680396">
      <w:pPr>
        <w:pStyle w:val="ac"/>
        <w:ind w:left="573"/>
        <w:jc w:val="center"/>
      </w:pPr>
    </w:p>
    <w:p w:rsidR="00680396" w:rsidRDefault="00680396" w:rsidP="00680396">
      <w:pPr>
        <w:pStyle w:val="ac"/>
        <w:ind w:left="573"/>
        <w:jc w:val="center"/>
      </w:pPr>
      <w:r>
        <w:t>ЭКЗАМЕНАЦИОННЫЙ</w:t>
      </w:r>
      <w:r>
        <w:rPr>
          <w:spacing w:val="-9"/>
        </w:rPr>
        <w:t xml:space="preserve"> </w:t>
      </w:r>
      <w:r>
        <w:t>БИЛЕТ</w:t>
      </w:r>
      <w:r>
        <w:rPr>
          <w:spacing w:val="-7"/>
        </w:rPr>
        <w:t xml:space="preserve"> </w:t>
      </w:r>
      <w:r>
        <w:t>№</w:t>
      </w:r>
      <w:r>
        <w:rPr>
          <w:spacing w:val="-7"/>
        </w:rPr>
        <w:t xml:space="preserve"> </w:t>
      </w:r>
    </w:p>
    <w:p w:rsidR="00680396" w:rsidRDefault="00680396" w:rsidP="00680396">
      <w:pPr>
        <w:pStyle w:val="aff"/>
        <w:numPr>
          <w:ilvl w:val="0"/>
          <w:numId w:val="28"/>
        </w:numPr>
        <w:tabs>
          <w:tab w:val="left" w:pos="909"/>
        </w:tabs>
        <w:adjustRightInd/>
        <w:spacing w:before="91" w:line="312" w:lineRule="auto"/>
        <w:ind w:left="6" w:right="139" w:firstLine="708"/>
        <w:jc w:val="both"/>
        <w:rPr>
          <w:sz w:val="26"/>
        </w:rPr>
      </w:pPr>
      <w:r>
        <w:rPr>
          <w:b/>
          <w:sz w:val="26"/>
        </w:rPr>
        <w:t>вопрос</w:t>
      </w:r>
      <w:r>
        <w:rPr>
          <w:b/>
          <w:spacing w:val="-7"/>
          <w:sz w:val="26"/>
        </w:rPr>
        <w:t xml:space="preserve"> </w:t>
      </w:r>
      <w:r>
        <w:rPr>
          <w:sz w:val="26"/>
        </w:rPr>
        <w:t>(10</w:t>
      </w:r>
      <w:r>
        <w:rPr>
          <w:spacing w:val="-7"/>
          <w:sz w:val="26"/>
        </w:rPr>
        <w:t xml:space="preserve"> </w:t>
      </w:r>
      <w:r>
        <w:rPr>
          <w:sz w:val="26"/>
        </w:rPr>
        <w:t>баллов).</w:t>
      </w:r>
      <w:r>
        <w:rPr>
          <w:spacing w:val="-7"/>
          <w:sz w:val="26"/>
        </w:rPr>
        <w:t xml:space="preserve"> </w:t>
      </w:r>
      <w:r>
        <w:rPr>
          <w:sz w:val="26"/>
        </w:rPr>
        <w:t>Перечислите</w:t>
      </w:r>
      <w:r>
        <w:rPr>
          <w:spacing w:val="-7"/>
          <w:sz w:val="26"/>
        </w:rPr>
        <w:t xml:space="preserve"> </w:t>
      </w:r>
      <w:r>
        <w:rPr>
          <w:sz w:val="26"/>
        </w:rPr>
        <w:t>и</w:t>
      </w:r>
      <w:r>
        <w:rPr>
          <w:spacing w:val="-7"/>
          <w:sz w:val="26"/>
        </w:rPr>
        <w:t xml:space="preserve"> </w:t>
      </w:r>
      <w:r>
        <w:rPr>
          <w:sz w:val="26"/>
        </w:rPr>
        <w:t>дайте</w:t>
      </w:r>
      <w:r>
        <w:rPr>
          <w:spacing w:val="-7"/>
          <w:sz w:val="26"/>
        </w:rPr>
        <w:t xml:space="preserve"> </w:t>
      </w:r>
      <w:r>
        <w:rPr>
          <w:sz w:val="26"/>
        </w:rPr>
        <w:t>характеристику</w:t>
      </w:r>
      <w:r>
        <w:rPr>
          <w:spacing w:val="-7"/>
          <w:sz w:val="26"/>
        </w:rPr>
        <w:t xml:space="preserve"> </w:t>
      </w:r>
      <w:r>
        <w:rPr>
          <w:sz w:val="26"/>
        </w:rPr>
        <w:t>основным</w:t>
      </w:r>
      <w:r>
        <w:rPr>
          <w:spacing w:val="-7"/>
          <w:sz w:val="26"/>
        </w:rPr>
        <w:t xml:space="preserve"> </w:t>
      </w:r>
      <w:r>
        <w:rPr>
          <w:sz w:val="26"/>
        </w:rPr>
        <w:t>функциям Государственной интегрированной информационной системы управления общественными финансами «Электронный бюджет» (ГИИС «Электронный бюджет») в части сопровождения национальных проектов и государственных программ.</w:t>
      </w:r>
    </w:p>
    <w:p w:rsidR="00680396" w:rsidRDefault="00680396" w:rsidP="00680396">
      <w:pPr>
        <w:pStyle w:val="aff"/>
        <w:numPr>
          <w:ilvl w:val="0"/>
          <w:numId w:val="28"/>
        </w:numPr>
        <w:tabs>
          <w:tab w:val="left" w:pos="960"/>
        </w:tabs>
        <w:adjustRightInd/>
        <w:spacing w:before="5" w:line="312" w:lineRule="auto"/>
        <w:ind w:left="6" w:right="139" w:firstLine="708"/>
        <w:jc w:val="both"/>
        <w:rPr>
          <w:sz w:val="26"/>
        </w:rPr>
      </w:pPr>
      <w:r>
        <w:rPr>
          <w:b/>
          <w:sz w:val="26"/>
        </w:rPr>
        <w:t xml:space="preserve">вопрос </w:t>
      </w:r>
      <w:r>
        <w:rPr>
          <w:sz w:val="26"/>
        </w:rPr>
        <w:t>(10 баллов). Охарактеризуйте назначение и основные возможности систем АЦК-Госзаказ и БФТ. Закупки в автоматизации закупочной деятельности в государственном секторе.</w:t>
      </w:r>
    </w:p>
    <w:p w:rsidR="00680396" w:rsidRDefault="00680396" w:rsidP="00680396">
      <w:pPr>
        <w:spacing w:before="4"/>
        <w:ind w:left="715"/>
        <w:jc w:val="both"/>
        <w:rPr>
          <w:sz w:val="26"/>
        </w:rPr>
      </w:pPr>
      <w:r>
        <w:rPr>
          <w:b/>
          <w:sz w:val="26"/>
        </w:rPr>
        <w:t>Задача</w:t>
      </w:r>
      <w:r>
        <w:rPr>
          <w:b/>
          <w:spacing w:val="-9"/>
          <w:sz w:val="26"/>
        </w:rPr>
        <w:t xml:space="preserve"> </w:t>
      </w:r>
      <w:r>
        <w:rPr>
          <w:sz w:val="26"/>
        </w:rPr>
        <w:t>(40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баллов)</w:t>
      </w:r>
    </w:p>
    <w:p w:rsidR="00680396" w:rsidRDefault="00680396" w:rsidP="00680396">
      <w:pPr>
        <w:pStyle w:val="ac"/>
        <w:spacing w:line="309" w:lineRule="auto"/>
        <w:jc w:val="both"/>
      </w:pPr>
      <w:r>
        <w:t>Условие: Орган исполнительной власти субъекта Российской Федерации реализует мероприятия государственной программы и участвует в мониторинге показателей национального проекта. Для цифрового сопровождения процессов используются ГИИС «Электронный бюджет», АЦК-Планирование, АЦК-Финансы, АЦК-Госзаказ и БФТ. Бюджетный контроль.</w:t>
      </w:r>
    </w:p>
    <w:p w:rsidR="00680396" w:rsidRDefault="00680396" w:rsidP="00680396">
      <w:pPr>
        <w:pStyle w:val="ac"/>
        <w:spacing w:before="7" w:line="312" w:lineRule="auto"/>
        <w:jc w:val="both"/>
      </w:pPr>
      <w:r>
        <w:t>В рамках работы учреждения выполняются следующие процессы: формирование и актуализация паспорта государственной программы, планирование бюджетных</w:t>
      </w:r>
      <w:r>
        <w:rPr>
          <w:spacing w:val="-10"/>
        </w:rPr>
        <w:t xml:space="preserve"> </w:t>
      </w:r>
      <w:r>
        <w:t>ассигнований,</w:t>
      </w:r>
      <w:r>
        <w:rPr>
          <w:spacing w:val="-10"/>
        </w:rPr>
        <w:t xml:space="preserve"> </w:t>
      </w:r>
      <w:r>
        <w:t>доведение</w:t>
      </w:r>
      <w:r>
        <w:rPr>
          <w:spacing w:val="-10"/>
        </w:rPr>
        <w:t xml:space="preserve"> </w:t>
      </w:r>
      <w:r>
        <w:t>лимитов</w:t>
      </w:r>
      <w:r>
        <w:rPr>
          <w:spacing w:val="-10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исполнение</w:t>
      </w:r>
      <w:r>
        <w:rPr>
          <w:spacing w:val="-10"/>
        </w:rPr>
        <w:t xml:space="preserve"> </w:t>
      </w:r>
      <w:r>
        <w:t>бюджетных</w:t>
      </w:r>
      <w:r>
        <w:rPr>
          <w:spacing w:val="-10"/>
        </w:rPr>
        <w:t xml:space="preserve"> </w:t>
      </w:r>
      <w:r>
        <w:t>обязательств,</w:t>
      </w:r>
    </w:p>
    <w:p w:rsidR="00680396" w:rsidRDefault="00680396" w:rsidP="00680396">
      <w:pPr>
        <w:pStyle w:val="ac"/>
        <w:spacing w:line="312" w:lineRule="auto"/>
        <w:jc w:val="both"/>
        <w:sectPr w:rsidR="00680396">
          <w:pgSz w:w="11920" w:h="16840"/>
          <w:pgMar w:top="1080" w:right="992" w:bottom="440" w:left="1133" w:header="438" w:footer="254" w:gutter="0"/>
          <w:cols w:space="720"/>
        </w:sectPr>
      </w:pPr>
    </w:p>
    <w:p w:rsidR="00680396" w:rsidRDefault="00680396" w:rsidP="00680396">
      <w:pPr>
        <w:pStyle w:val="ac"/>
        <w:spacing w:before="79" w:line="312" w:lineRule="auto"/>
      </w:pPr>
      <w:r>
        <w:lastRenderedPageBreak/>
        <w:t>проведение</w:t>
      </w:r>
      <w:r>
        <w:rPr>
          <w:spacing w:val="40"/>
        </w:rPr>
        <w:t xml:space="preserve"> </w:t>
      </w:r>
      <w:r>
        <w:t>закупок</w:t>
      </w:r>
      <w:r>
        <w:rPr>
          <w:spacing w:val="40"/>
        </w:rPr>
        <w:t xml:space="preserve"> </w:t>
      </w:r>
      <w:r>
        <w:t>по</w:t>
      </w:r>
      <w:r>
        <w:rPr>
          <w:spacing w:val="40"/>
        </w:rPr>
        <w:t xml:space="preserve"> </w:t>
      </w:r>
      <w:r>
        <w:t>44-ФЗ,</w:t>
      </w:r>
      <w:r>
        <w:rPr>
          <w:spacing w:val="40"/>
        </w:rPr>
        <w:t xml:space="preserve"> </w:t>
      </w:r>
      <w:r>
        <w:t>учет</w:t>
      </w:r>
      <w:r>
        <w:rPr>
          <w:spacing w:val="40"/>
        </w:rPr>
        <w:t xml:space="preserve"> </w:t>
      </w:r>
      <w:r>
        <w:t>контрактов</w:t>
      </w:r>
      <w:r>
        <w:rPr>
          <w:spacing w:val="40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документов</w:t>
      </w:r>
      <w:r>
        <w:rPr>
          <w:spacing w:val="40"/>
        </w:rPr>
        <w:t xml:space="preserve"> </w:t>
      </w:r>
      <w:r>
        <w:t>о</w:t>
      </w:r>
      <w:r>
        <w:rPr>
          <w:spacing w:val="40"/>
        </w:rPr>
        <w:t xml:space="preserve"> </w:t>
      </w:r>
      <w:r>
        <w:t>приемке,</w:t>
      </w:r>
      <w:r>
        <w:rPr>
          <w:spacing w:val="40"/>
        </w:rPr>
        <w:t xml:space="preserve"> </w:t>
      </w:r>
      <w:r>
        <w:t>а</w:t>
      </w:r>
      <w:r>
        <w:rPr>
          <w:spacing w:val="40"/>
        </w:rPr>
        <w:t xml:space="preserve"> </w:t>
      </w:r>
      <w:r>
        <w:t>также формирование отчетности и проведение контрольных мероприятий.</w:t>
      </w:r>
    </w:p>
    <w:p w:rsidR="00680396" w:rsidRDefault="00680396" w:rsidP="00680396">
      <w:pPr>
        <w:pStyle w:val="ac"/>
        <w:spacing w:before="2" w:line="312" w:lineRule="auto"/>
      </w:pPr>
      <w:r>
        <w:t>В</w:t>
      </w:r>
      <w:r>
        <w:rPr>
          <w:spacing w:val="40"/>
        </w:rPr>
        <w:t xml:space="preserve"> </w:t>
      </w:r>
      <w:r>
        <w:t>ходе</w:t>
      </w:r>
      <w:r>
        <w:rPr>
          <w:spacing w:val="40"/>
        </w:rPr>
        <w:t xml:space="preserve"> </w:t>
      </w:r>
      <w:r>
        <w:t>эксплуатации</w:t>
      </w:r>
      <w:r>
        <w:rPr>
          <w:spacing w:val="40"/>
        </w:rPr>
        <w:t xml:space="preserve"> </w:t>
      </w:r>
      <w:r>
        <w:t>информационных</w:t>
      </w:r>
      <w:r>
        <w:rPr>
          <w:spacing w:val="40"/>
        </w:rPr>
        <w:t xml:space="preserve"> </w:t>
      </w:r>
      <w:r>
        <w:t>систем</w:t>
      </w:r>
      <w:r>
        <w:rPr>
          <w:spacing w:val="40"/>
        </w:rPr>
        <w:t xml:space="preserve"> </w:t>
      </w:r>
      <w:r>
        <w:t>были</w:t>
      </w:r>
      <w:r>
        <w:rPr>
          <w:spacing w:val="40"/>
        </w:rPr>
        <w:t xml:space="preserve"> </w:t>
      </w:r>
      <w:r>
        <w:t>выявлены</w:t>
      </w:r>
      <w:r>
        <w:rPr>
          <w:spacing w:val="40"/>
        </w:rPr>
        <w:t xml:space="preserve"> </w:t>
      </w:r>
      <w:r>
        <w:t>следующие</w:t>
      </w:r>
      <w:r>
        <w:rPr>
          <w:spacing w:val="80"/>
        </w:rPr>
        <w:t xml:space="preserve"> </w:t>
      </w:r>
      <w:r>
        <w:rPr>
          <w:spacing w:val="-2"/>
        </w:rPr>
        <w:t>проблемы:</w:t>
      </w:r>
    </w:p>
    <w:p w:rsidR="00680396" w:rsidRDefault="00680396" w:rsidP="00680396">
      <w:pPr>
        <w:pStyle w:val="aff"/>
        <w:numPr>
          <w:ilvl w:val="0"/>
          <w:numId w:val="27"/>
        </w:numPr>
        <w:tabs>
          <w:tab w:val="left" w:pos="856"/>
        </w:tabs>
        <w:adjustRightInd/>
        <w:spacing w:before="78"/>
        <w:ind w:left="856" w:hanging="250"/>
        <w:rPr>
          <w:sz w:val="26"/>
        </w:rPr>
      </w:pPr>
      <w:r>
        <w:rPr>
          <w:sz w:val="26"/>
        </w:rPr>
        <w:t>несвоевременное</w:t>
      </w:r>
      <w:r>
        <w:rPr>
          <w:spacing w:val="-12"/>
          <w:sz w:val="26"/>
        </w:rPr>
        <w:t xml:space="preserve"> </w:t>
      </w:r>
      <w:r>
        <w:rPr>
          <w:sz w:val="26"/>
        </w:rPr>
        <w:t>внесение</w:t>
      </w:r>
      <w:r>
        <w:rPr>
          <w:spacing w:val="-9"/>
          <w:sz w:val="26"/>
        </w:rPr>
        <w:t xml:space="preserve"> </w:t>
      </w:r>
      <w:r>
        <w:rPr>
          <w:sz w:val="26"/>
        </w:rPr>
        <w:t>изменений</w:t>
      </w:r>
      <w:r>
        <w:rPr>
          <w:spacing w:val="-9"/>
          <w:sz w:val="26"/>
        </w:rPr>
        <w:t xml:space="preserve"> </w:t>
      </w:r>
      <w:r>
        <w:rPr>
          <w:sz w:val="26"/>
        </w:rPr>
        <w:t>в</w:t>
      </w:r>
      <w:r>
        <w:rPr>
          <w:spacing w:val="-9"/>
          <w:sz w:val="26"/>
        </w:rPr>
        <w:t xml:space="preserve"> </w:t>
      </w:r>
      <w:r>
        <w:rPr>
          <w:sz w:val="26"/>
        </w:rPr>
        <w:t>паспорт</w:t>
      </w:r>
      <w:r>
        <w:rPr>
          <w:spacing w:val="-9"/>
          <w:sz w:val="26"/>
        </w:rPr>
        <w:t xml:space="preserve"> </w:t>
      </w:r>
      <w:r>
        <w:rPr>
          <w:sz w:val="26"/>
        </w:rPr>
        <w:t>государственной</w:t>
      </w:r>
      <w:r>
        <w:rPr>
          <w:spacing w:val="-9"/>
          <w:sz w:val="26"/>
        </w:rPr>
        <w:t xml:space="preserve"> </w:t>
      </w:r>
      <w:r>
        <w:rPr>
          <w:spacing w:val="-2"/>
          <w:sz w:val="26"/>
        </w:rPr>
        <w:t>программы;</w:t>
      </w:r>
    </w:p>
    <w:p w:rsidR="00680396" w:rsidRDefault="00680396" w:rsidP="00680396">
      <w:pPr>
        <w:pStyle w:val="aff"/>
        <w:numPr>
          <w:ilvl w:val="0"/>
          <w:numId w:val="27"/>
        </w:numPr>
        <w:tabs>
          <w:tab w:val="left" w:pos="857"/>
        </w:tabs>
        <w:adjustRightInd/>
        <w:spacing w:before="91" w:line="312" w:lineRule="auto"/>
        <w:ind w:right="605"/>
        <w:rPr>
          <w:sz w:val="26"/>
        </w:rPr>
      </w:pPr>
      <w:r>
        <w:rPr>
          <w:sz w:val="26"/>
        </w:rPr>
        <w:t>расхождения</w:t>
      </w:r>
      <w:r>
        <w:rPr>
          <w:spacing w:val="-12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2"/>
          <w:sz w:val="26"/>
        </w:rPr>
        <w:t xml:space="preserve"> </w:t>
      </w:r>
      <w:r>
        <w:rPr>
          <w:sz w:val="26"/>
        </w:rPr>
        <w:t>плановыми</w:t>
      </w:r>
      <w:r>
        <w:rPr>
          <w:spacing w:val="-12"/>
          <w:sz w:val="26"/>
        </w:rPr>
        <w:t xml:space="preserve"> </w:t>
      </w:r>
      <w:r>
        <w:rPr>
          <w:sz w:val="26"/>
        </w:rPr>
        <w:t>и</w:t>
      </w:r>
      <w:r>
        <w:rPr>
          <w:spacing w:val="-12"/>
          <w:sz w:val="26"/>
        </w:rPr>
        <w:t xml:space="preserve"> </w:t>
      </w:r>
      <w:r>
        <w:rPr>
          <w:sz w:val="26"/>
        </w:rPr>
        <w:t>фактическими</w:t>
      </w:r>
      <w:r>
        <w:rPr>
          <w:spacing w:val="-12"/>
          <w:sz w:val="26"/>
        </w:rPr>
        <w:t xml:space="preserve"> </w:t>
      </w:r>
      <w:r>
        <w:rPr>
          <w:sz w:val="26"/>
        </w:rPr>
        <w:t>показателями</w:t>
      </w:r>
      <w:r>
        <w:rPr>
          <w:spacing w:val="-12"/>
          <w:sz w:val="26"/>
        </w:rPr>
        <w:t xml:space="preserve"> </w:t>
      </w:r>
      <w:r>
        <w:rPr>
          <w:sz w:val="26"/>
        </w:rPr>
        <w:t xml:space="preserve">исполнения </w:t>
      </w:r>
      <w:r>
        <w:rPr>
          <w:spacing w:val="-2"/>
          <w:sz w:val="26"/>
        </w:rPr>
        <w:t>мероприятий;</w:t>
      </w:r>
    </w:p>
    <w:p w:rsidR="00680396" w:rsidRDefault="00680396" w:rsidP="00680396">
      <w:pPr>
        <w:pStyle w:val="aff"/>
        <w:numPr>
          <w:ilvl w:val="0"/>
          <w:numId w:val="27"/>
        </w:numPr>
        <w:tabs>
          <w:tab w:val="left" w:pos="856"/>
        </w:tabs>
        <w:adjustRightInd/>
        <w:spacing w:before="3"/>
        <w:ind w:left="856" w:hanging="250"/>
        <w:rPr>
          <w:sz w:val="26"/>
        </w:rPr>
      </w:pPr>
      <w:r>
        <w:rPr>
          <w:sz w:val="26"/>
        </w:rPr>
        <w:t>ошибки</w:t>
      </w:r>
      <w:r>
        <w:rPr>
          <w:spacing w:val="-13"/>
          <w:sz w:val="26"/>
        </w:rPr>
        <w:t xml:space="preserve"> </w:t>
      </w:r>
      <w:r>
        <w:rPr>
          <w:sz w:val="26"/>
        </w:rPr>
        <w:t>в</w:t>
      </w:r>
      <w:r>
        <w:rPr>
          <w:spacing w:val="-13"/>
          <w:sz w:val="26"/>
        </w:rPr>
        <w:t xml:space="preserve"> </w:t>
      </w:r>
      <w:r>
        <w:rPr>
          <w:sz w:val="26"/>
        </w:rPr>
        <w:t>маршрутах</w:t>
      </w:r>
      <w:r>
        <w:rPr>
          <w:spacing w:val="-12"/>
          <w:sz w:val="26"/>
        </w:rPr>
        <w:t xml:space="preserve"> </w:t>
      </w:r>
      <w:r>
        <w:rPr>
          <w:sz w:val="26"/>
        </w:rPr>
        <w:t>согласования</w:t>
      </w:r>
      <w:r>
        <w:rPr>
          <w:spacing w:val="-13"/>
          <w:sz w:val="26"/>
        </w:rPr>
        <w:t xml:space="preserve"> </w:t>
      </w:r>
      <w:r>
        <w:rPr>
          <w:sz w:val="26"/>
        </w:rPr>
        <w:t>закупочных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документов;</w:t>
      </w:r>
    </w:p>
    <w:p w:rsidR="00680396" w:rsidRDefault="00680396" w:rsidP="00680396">
      <w:pPr>
        <w:pStyle w:val="aff"/>
        <w:numPr>
          <w:ilvl w:val="0"/>
          <w:numId w:val="27"/>
        </w:numPr>
        <w:tabs>
          <w:tab w:val="left" w:pos="857"/>
        </w:tabs>
        <w:adjustRightInd/>
        <w:spacing w:before="91" w:line="312" w:lineRule="auto"/>
        <w:ind w:right="1162"/>
        <w:rPr>
          <w:sz w:val="26"/>
        </w:rPr>
      </w:pPr>
      <w:r>
        <w:rPr>
          <w:sz w:val="26"/>
        </w:rPr>
        <w:t>неполная</w:t>
      </w:r>
      <w:r>
        <w:rPr>
          <w:spacing w:val="-11"/>
          <w:sz w:val="26"/>
        </w:rPr>
        <w:t xml:space="preserve"> </w:t>
      </w:r>
      <w:r>
        <w:rPr>
          <w:sz w:val="26"/>
        </w:rPr>
        <w:t>синхронизация</w:t>
      </w:r>
      <w:r>
        <w:rPr>
          <w:spacing w:val="-11"/>
          <w:sz w:val="26"/>
        </w:rPr>
        <w:t xml:space="preserve"> </w:t>
      </w:r>
      <w:r>
        <w:rPr>
          <w:sz w:val="26"/>
        </w:rPr>
        <w:t>данных</w:t>
      </w:r>
      <w:r>
        <w:rPr>
          <w:spacing w:val="-11"/>
          <w:sz w:val="26"/>
        </w:rPr>
        <w:t xml:space="preserve"> </w:t>
      </w:r>
      <w:r>
        <w:rPr>
          <w:sz w:val="26"/>
        </w:rPr>
        <w:t>между</w:t>
      </w:r>
      <w:r>
        <w:rPr>
          <w:spacing w:val="-11"/>
          <w:sz w:val="26"/>
        </w:rPr>
        <w:t xml:space="preserve"> </w:t>
      </w:r>
      <w:r>
        <w:rPr>
          <w:sz w:val="26"/>
        </w:rPr>
        <w:t>подсистемами</w:t>
      </w:r>
      <w:r>
        <w:rPr>
          <w:spacing w:val="-11"/>
          <w:sz w:val="26"/>
        </w:rPr>
        <w:t xml:space="preserve"> </w:t>
      </w:r>
      <w:r>
        <w:rPr>
          <w:sz w:val="26"/>
        </w:rPr>
        <w:t>планирования, исполнения бюджета и закупок;</w:t>
      </w:r>
    </w:p>
    <w:p w:rsidR="00680396" w:rsidRDefault="00680396" w:rsidP="00680396">
      <w:pPr>
        <w:pStyle w:val="aff"/>
        <w:numPr>
          <w:ilvl w:val="0"/>
          <w:numId w:val="27"/>
        </w:numPr>
        <w:tabs>
          <w:tab w:val="left" w:pos="856"/>
        </w:tabs>
        <w:adjustRightInd/>
        <w:spacing w:before="2"/>
        <w:ind w:left="856" w:hanging="250"/>
        <w:rPr>
          <w:sz w:val="26"/>
        </w:rPr>
      </w:pPr>
      <w:r>
        <w:rPr>
          <w:sz w:val="26"/>
        </w:rPr>
        <w:t>недостаточная</w:t>
      </w:r>
      <w:r>
        <w:rPr>
          <w:spacing w:val="-18"/>
          <w:sz w:val="26"/>
        </w:rPr>
        <w:t xml:space="preserve"> </w:t>
      </w:r>
      <w:r>
        <w:rPr>
          <w:sz w:val="26"/>
        </w:rPr>
        <w:t>прозрачность</w:t>
      </w:r>
      <w:r>
        <w:rPr>
          <w:spacing w:val="-15"/>
          <w:sz w:val="26"/>
        </w:rPr>
        <w:t xml:space="preserve"> </w:t>
      </w:r>
      <w:r>
        <w:rPr>
          <w:sz w:val="26"/>
        </w:rPr>
        <w:t>статусов</w:t>
      </w:r>
      <w:r>
        <w:rPr>
          <w:spacing w:val="-16"/>
          <w:sz w:val="26"/>
        </w:rPr>
        <w:t xml:space="preserve"> </w:t>
      </w:r>
      <w:r>
        <w:rPr>
          <w:sz w:val="26"/>
        </w:rPr>
        <w:t>документов</w:t>
      </w:r>
      <w:r>
        <w:rPr>
          <w:spacing w:val="-15"/>
          <w:sz w:val="26"/>
        </w:rPr>
        <w:t xml:space="preserve"> </w:t>
      </w:r>
      <w:r>
        <w:rPr>
          <w:sz w:val="26"/>
        </w:rPr>
        <w:t>для</w:t>
      </w:r>
      <w:r>
        <w:rPr>
          <w:spacing w:val="-16"/>
          <w:sz w:val="26"/>
        </w:rPr>
        <w:t xml:space="preserve"> </w:t>
      </w:r>
      <w:r>
        <w:rPr>
          <w:sz w:val="26"/>
        </w:rPr>
        <w:t>участников</w:t>
      </w:r>
      <w:r>
        <w:rPr>
          <w:spacing w:val="-15"/>
          <w:sz w:val="26"/>
        </w:rPr>
        <w:t xml:space="preserve"> </w:t>
      </w:r>
      <w:r>
        <w:rPr>
          <w:spacing w:val="-2"/>
          <w:sz w:val="26"/>
        </w:rPr>
        <w:t>процесса;</w:t>
      </w:r>
    </w:p>
    <w:p w:rsidR="00680396" w:rsidRDefault="00680396" w:rsidP="00680396">
      <w:pPr>
        <w:pStyle w:val="aff"/>
        <w:numPr>
          <w:ilvl w:val="0"/>
          <w:numId w:val="27"/>
        </w:numPr>
        <w:tabs>
          <w:tab w:val="left" w:pos="856"/>
        </w:tabs>
        <w:adjustRightInd/>
        <w:spacing w:before="91"/>
        <w:ind w:left="856" w:hanging="250"/>
        <w:rPr>
          <w:sz w:val="26"/>
        </w:rPr>
      </w:pPr>
      <w:r>
        <w:rPr>
          <w:sz w:val="26"/>
        </w:rPr>
        <w:t>отдельные</w:t>
      </w:r>
      <w:r>
        <w:rPr>
          <w:spacing w:val="-14"/>
          <w:sz w:val="26"/>
        </w:rPr>
        <w:t xml:space="preserve"> </w:t>
      </w:r>
      <w:r>
        <w:rPr>
          <w:sz w:val="26"/>
        </w:rPr>
        <w:t>нарушения,</w:t>
      </w:r>
      <w:r>
        <w:rPr>
          <w:spacing w:val="-12"/>
          <w:sz w:val="26"/>
        </w:rPr>
        <w:t xml:space="preserve"> </w:t>
      </w:r>
      <w:r>
        <w:rPr>
          <w:sz w:val="26"/>
        </w:rPr>
        <w:t>выявляемые</w:t>
      </w:r>
      <w:r>
        <w:rPr>
          <w:spacing w:val="-12"/>
          <w:sz w:val="26"/>
        </w:rPr>
        <w:t xml:space="preserve"> </w:t>
      </w:r>
      <w:r>
        <w:rPr>
          <w:sz w:val="26"/>
        </w:rPr>
        <w:t>только</w:t>
      </w:r>
      <w:r>
        <w:rPr>
          <w:spacing w:val="-12"/>
          <w:sz w:val="26"/>
        </w:rPr>
        <w:t xml:space="preserve"> </w:t>
      </w:r>
      <w:r>
        <w:rPr>
          <w:sz w:val="26"/>
        </w:rPr>
        <w:t>на</w:t>
      </w:r>
      <w:r>
        <w:rPr>
          <w:spacing w:val="-12"/>
          <w:sz w:val="26"/>
        </w:rPr>
        <w:t xml:space="preserve"> </w:t>
      </w:r>
      <w:r>
        <w:rPr>
          <w:sz w:val="26"/>
        </w:rPr>
        <w:t>поздних</w:t>
      </w:r>
      <w:r>
        <w:rPr>
          <w:spacing w:val="-12"/>
          <w:sz w:val="26"/>
        </w:rPr>
        <w:t xml:space="preserve"> </w:t>
      </w:r>
      <w:r>
        <w:rPr>
          <w:sz w:val="26"/>
        </w:rPr>
        <w:t>этапах</w:t>
      </w:r>
      <w:r>
        <w:rPr>
          <w:spacing w:val="-12"/>
          <w:sz w:val="26"/>
        </w:rPr>
        <w:t xml:space="preserve"> </w:t>
      </w:r>
      <w:r>
        <w:rPr>
          <w:spacing w:val="-2"/>
          <w:sz w:val="26"/>
        </w:rPr>
        <w:t>контроля.</w:t>
      </w:r>
    </w:p>
    <w:p w:rsidR="00680396" w:rsidRDefault="00680396" w:rsidP="00680396">
      <w:pPr>
        <w:spacing w:before="166"/>
        <w:ind w:left="715"/>
        <w:jc w:val="both"/>
        <w:rPr>
          <w:i/>
          <w:sz w:val="26"/>
        </w:rPr>
      </w:pPr>
      <w:r>
        <w:rPr>
          <w:i/>
          <w:sz w:val="26"/>
        </w:rPr>
        <w:t>Задание</w:t>
      </w:r>
      <w:r>
        <w:rPr>
          <w:i/>
          <w:spacing w:val="-4"/>
          <w:sz w:val="26"/>
        </w:rPr>
        <w:t xml:space="preserve"> </w:t>
      </w:r>
      <w:r>
        <w:rPr>
          <w:i/>
          <w:sz w:val="26"/>
        </w:rPr>
        <w:t>к</w:t>
      </w:r>
      <w:r>
        <w:rPr>
          <w:i/>
          <w:spacing w:val="-4"/>
          <w:sz w:val="26"/>
        </w:rPr>
        <w:t xml:space="preserve"> кейсу</w:t>
      </w:r>
    </w:p>
    <w:p w:rsidR="00680396" w:rsidRDefault="00680396" w:rsidP="00680396">
      <w:pPr>
        <w:pStyle w:val="ac"/>
        <w:spacing w:line="312" w:lineRule="auto"/>
        <w:jc w:val="both"/>
      </w:pPr>
      <w:r>
        <w:t>Перечислите ключевые процессы и электронные документы, связанные с планированием, исполнением бюджета, закупочной деятельностью и контролем в рассматриваемом кейсе.</w:t>
      </w:r>
    </w:p>
    <w:p w:rsidR="00680396" w:rsidRDefault="00680396" w:rsidP="00680396">
      <w:pPr>
        <w:pStyle w:val="ac"/>
        <w:spacing w:before="4" w:line="312" w:lineRule="auto"/>
        <w:jc w:val="both"/>
      </w:pPr>
      <w:r>
        <w:t>Укажите общие контрольные процедуры для цифрового сопровождения процессов в ГИИС «Электронный бюджет», АЦК-Планирование, АЦК-Финансы, АЦК-Госзаказ и БФТ. Бюджетный контроль (не менее 8), которые необходимо использовать для повышения качества данных, прозрачности статусов, своевременности исполнения и снижения рисков нарушений.</w:t>
      </w:r>
    </w:p>
    <w:p w:rsidR="00680396" w:rsidRDefault="00680396" w:rsidP="00680396">
      <w:pPr>
        <w:pStyle w:val="1"/>
        <w:keepNext w:val="0"/>
        <w:widowControl w:val="0"/>
        <w:tabs>
          <w:tab w:val="left" w:pos="1311"/>
          <w:tab w:val="left" w:pos="2755"/>
          <w:tab w:val="left" w:pos="4167"/>
          <w:tab w:val="left" w:pos="4640"/>
          <w:tab w:val="left" w:pos="6903"/>
          <w:tab w:val="left" w:pos="8178"/>
        </w:tabs>
        <w:suppressAutoHyphens w:val="0"/>
        <w:autoSpaceDE w:val="0"/>
        <w:autoSpaceDN w:val="0"/>
        <w:spacing w:before="1" w:after="0" w:line="312" w:lineRule="auto"/>
        <w:ind w:right="139"/>
        <w:rPr>
          <w:spacing w:val="-2"/>
        </w:rPr>
      </w:pPr>
    </w:p>
    <w:p w:rsidR="00680396" w:rsidRPr="00680396" w:rsidRDefault="00680396" w:rsidP="00680396">
      <w:pPr>
        <w:pStyle w:val="aff"/>
        <w:numPr>
          <w:ilvl w:val="0"/>
          <w:numId w:val="13"/>
        </w:numPr>
        <w:jc w:val="both"/>
        <w:rPr>
          <w:b/>
          <w:sz w:val="28"/>
        </w:rPr>
      </w:pPr>
      <w:r w:rsidRPr="00680396">
        <w:rPr>
          <w:b/>
          <w:sz w:val="28"/>
        </w:rPr>
        <w:t>Перечень основной и дополнительной учебной литературы, необходимой для освоения дисциплины</w:t>
      </w:r>
    </w:p>
    <w:p w:rsidR="00680396" w:rsidRDefault="00680396" w:rsidP="00680396">
      <w:pPr>
        <w:pStyle w:val="2"/>
        <w:spacing w:before="212"/>
      </w:pPr>
      <w:r>
        <w:t>Основная</w:t>
      </w:r>
      <w:r>
        <w:rPr>
          <w:spacing w:val="-8"/>
        </w:rPr>
        <w:t xml:space="preserve"> </w:t>
      </w:r>
      <w:r>
        <w:rPr>
          <w:spacing w:val="-2"/>
        </w:rPr>
        <w:t>литература:</w:t>
      </w:r>
    </w:p>
    <w:p w:rsidR="00680396" w:rsidRDefault="00680396" w:rsidP="00680396">
      <w:pPr>
        <w:pStyle w:val="aff"/>
        <w:numPr>
          <w:ilvl w:val="0"/>
          <w:numId w:val="32"/>
        </w:numPr>
        <w:tabs>
          <w:tab w:val="left" w:pos="0"/>
        </w:tabs>
        <w:adjustRightInd/>
        <w:spacing w:before="226" w:line="312" w:lineRule="auto"/>
        <w:ind w:left="0" w:right="139" w:firstLine="0"/>
        <w:jc w:val="both"/>
        <w:rPr>
          <w:sz w:val="26"/>
        </w:rPr>
      </w:pPr>
      <w:r>
        <w:rPr>
          <w:sz w:val="26"/>
        </w:rPr>
        <w:t>Конягина, Мария Николаевна Основы цифровой экономики: учебник и практикум</w:t>
      </w:r>
      <w:r>
        <w:rPr>
          <w:spacing w:val="-2"/>
          <w:sz w:val="26"/>
        </w:rPr>
        <w:t xml:space="preserve"> </w:t>
      </w:r>
      <w:r>
        <w:rPr>
          <w:sz w:val="26"/>
        </w:rPr>
        <w:t>для</w:t>
      </w:r>
      <w:r>
        <w:rPr>
          <w:spacing w:val="-2"/>
          <w:sz w:val="26"/>
        </w:rPr>
        <w:t xml:space="preserve"> </w:t>
      </w:r>
      <w:r>
        <w:rPr>
          <w:sz w:val="26"/>
        </w:rPr>
        <w:t>вузов</w:t>
      </w:r>
      <w:r>
        <w:rPr>
          <w:spacing w:val="-2"/>
          <w:sz w:val="26"/>
        </w:rPr>
        <w:t xml:space="preserve"> </w:t>
      </w:r>
      <w:r>
        <w:rPr>
          <w:sz w:val="26"/>
        </w:rPr>
        <w:t>/</w:t>
      </w:r>
      <w:r>
        <w:rPr>
          <w:spacing w:val="-2"/>
          <w:sz w:val="26"/>
        </w:rPr>
        <w:t xml:space="preserve"> </w:t>
      </w:r>
      <w:r>
        <w:rPr>
          <w:sz w:val="26"/>
        </w:rPr>
        <w:t>М.</w:t>
      </w:r>
      <w:r>
        <w:rPr>
          <w:spacing w:val="-2"/>
          <w:sz w:val="26"/>
        </w:rPr>
        <w:t xml:space="preserve"> </w:t>
      </w:r>
      <w:r>
        <w:rPr>
          <w:sz w:val="26"/>
        </w:rPr>
        <w:t>Н.</w:t>
      </w:r>
      <w:r>
        <w:rPr>
          <w:spacing w:val="-2"/>
          <w:sz w:val="26"/>
        </w:rPr>
        <w:t xml:space="preserve"> </w:t>
      </w:r>
      <w:r>
        <w:rPr>
          <w:sz w:val="26"/>
        </w:rPr>
        <w:t>Конягина</w:t>
      </w:r>
      <w:r>
        <w:rPr>
          <w:spacing w:val="-2"/>
          <w:sz w:val="26"/>
        </w:rPr>
        <w:t xml:space="preserve"> </w:t>
      </w:r>
      <w:r>
        <w:rPr>
          <w:sz w:val="26"/>
        </w:rPr>
        <w:t>[и</w:t>
      </w:r>
      <w:r>
        <w:rPr>
          <w:spacing w:val="-2"/>
          <w:sz w:val="26"/>
        </w:rPr>
        <w:t xml:space="preserve"> </w:t>
      </w:r>
      <w:r>
        <w:rPr>
          <w:sz w:val="26"/>
        </w:rPr>
        <w:t>др.]</w:t>
      </w:r>
      <w:r>
        <w:rPr>
          <w:spacing w:val="-2"/>
          <w:sz w:val="26"/>
        </w:rPr>
        <w:t xml:space="preserve"> </w:t>
      </w:r>
      <w:r>
        <w:rPr>
          <w:sz w:val="26"/>
        </w:rPr>
        <w:t>;</w:t>
      </w:r>
      <w:r>
        <w:rPr>
          <w:spacing w:val="-2"/>
          <w:sz w:val="26"/>
        </w:rPr>
        <w:t xml:space="preserve"> </w:t>
      </w:r>
      <w:r>
        <w:rPr>
          <w:sz w:val="26"/>
        </w:rPr>
        <w:t>ответственный</w:t>
      </w:r>
      <w:r>
        <w:rPr>
          <w:spacing w:val="-2"/>
          <w:sz w:val="26"/>
        </w:rPr>
        <w:t xml:space="preserve"> </w:t>
      </w:r>
      <w:r>
        <w:rPr>
          <w:sz w:val="26"/>
        </w:rPr>
        <w:t>редактор</w:t>
      </w:r>
      <w:r>
        <w:rPr>
          <w:spacing w:val="-2"/>
          <w:sz w:val="26"/>
        </w:rPr>
        <w:t xml:space="preserve"> </w:t>
      </w:r>
      <w:r>
        <w:rPr>
          <w:sz w:val="26"/>
        </w:rPr>
        <w:t>М.</w:t>
      </w:r>
      <w:r>
        <w:rPr>
          <w:spacing w:val="-2"/>
          <w:sz w:val="26"/>
        </w:rPr>
        <w:t xml:space="preserve"> </w:t>
      </w:r>
      <w:r>
        <w:rPr>
          <w:sz w:val="26"/>
        </w:rPr>
        <w:t xml:space="preserve">Н. Конягина. 2-е изд. Электрон. дан. Москва : Юрайт, 2026 240 с ( Высшее образование ) URL: </w:t>
      </w:r>
      <w:hyperlink r:id="rId14">
        <w:r>
          <w:rPr>
            <w:sz w:val="26"/>
          </w:rPr>
          <w:t>https://urait.ru/bcode/588302</w:t>
        </w:r>
      </w:hyperlink>
      <w:r>
        <w:rPr>
          <w:sz w:val="26"/>
        </w:rPr>
        <w:t xml:space="preserve"> (дата обращения:</w:t>
      </w:r>
      <w:r>
        <w:rPr>
          <w:spacing w:val="40"/>
          <w:sz w:val="26"/>
        </w:rPr>
        <w:t xml:space="preserve"> </w:t>
      </w:r>
      <w:r>
        <w:rPr>
          <w:sz w:val="26"/>
        </w:rPr>
        <w:t xml:space="preserve">22.01.2026). Режим доступа: Электронно-библиотечная система Юрайт, для авториз. пользователей </w:t>
      </w:r>
      <w:hyperlink r:id="rId15">
        <w:r>
          <w:rPr>
            <w:sz w:val="26"/>
          </w:rPr>
          <w:t>https://urait.ru/bcode/588302</w:t>
        </w:r>
      </w:hyperlink>
      <w:r>
        <w:rPr>
          <w:sz w:val="26"/>
        </w:rPr>
        <w:t xml:space="preserve"> ISBN 978-5-534-21494-9 : 1259.00. [БИК ID: RU2fURAIT2f588302]</w:t>
      </w:r>
    </w:p>
    <w:p w:rsidR="00680396" w:rsidRDefault="00495DE8" w:rsidP="00495DE8">
      <w:pPr>
        <w:tabs>
          <w:tab w:val="left" w:pos="0"/>
        </w:tabs>
        <w:spacing w:before="226" w:line="312" w:lineRule="auto"/>
        <w:ind w:right="139"/>
        <w:jc w:val="both"/>
        <w:rPr>
          <w:spacing w:val="-2"/>
          <w:sz w:val="26"/>
        </w:rPr>
      </w:pPr>
      <w:r>
        <w:rPr>
          <w:sz w:val="26"/>
        </w:rPr>
        <w:t xml:space="preserve">2. </w:t>
      </w:r>
      <w:r w:rsidR="00680396" w:rsidRPr="00495DE8">
        <w:rPr>
          <w:sz w:val="26"/>
        </w:rPr>
        <w:t>Трофимов, Валерий Владимирович Информационные техн</w:t>
      </w:r>
      <w:r>
        <w:rPr>
          <w:sz w:val="26"/>
        </w:rPr>
        <w:t>ологии в экономике и управлении</w:t>
      </w:r>
      <w:r w:rsidR="00680396" w:rsidRPr="00495DE8">
        <w:rPr>
          <w:sz w:val="26"/>
        </w:rPr>
        <w:t xml:space="preserve">: учебник для спо / В. В. Трофимов [и др.] ; ответственный редактор В. В. Трофимов. 4-е изд., пер. и доп Электрон. дан. Москва : Юрайт, 2026 556 с ( Профессиональное образование ) URL: </w:t>
      </w:r>
      <w:hyperlink r:id="rId16">
        <w:r w:rsidR="00680396" w:rsidRPr="00495DE8">
          <w:rPr>
            <w:sz w:val="26"/>
          </w:rPr>
          <w:t>https://urait.ru/bcode/589593</w:t>
        </w:r>
      </w:hyperlink>
      <w:r w:rsidR="00680396" w:rsidRPr="00495DE8">
        <w:rPr>
          <w:sz w:val="26"/>
        </w:rPr>
        <w:t xml:space="preserve"> (дата обращения: 22.01.2026). Режим доступа: Электронно-библиотечная система Юрайт, для авториз. пользователей </w:t>
      </w:r>
      <w:hyperlink r:id="rId17">
        <w:r w:rsidR="00680396" w:rsidRPr="00495DE8">
          <w:rPr>
            <w:sz w:val="26"/>
          </w:rPr>
          <w:t>https://urait.ru/bcode/589593</w:t>
        </w:r>
      </w:hyperlink>
      <w:r w:rsidR="00680396" w:rsidRPr="00495DE8">
        <w:rPr>
          <w:sz w:val="26"/>
        </w:rPr>
        <w:t xml:space="preserve"> ISBN 978-5-534-18677-2 : 2619.00. [БИК ID: </w:t>
      </w:r>
      <w:r w:rsidR="00680396" w:rsidRPr="00495DE8">
        <w:rPr>
          <w:spacing w:val="-2"/>
          <w:sz w:val="26"/>
        </w:rPr>
        <w:t>RU2fURAIT2f589593]</w:t>
      </w:r>
    </w:p>
    <w:p w:rsidR="00C04029" w:rsidRPr="00495DE8" w:rsidRDefault="00C04029" w:rsidP="00495DE8">
      <w:pPr>
        <w:tabs>
          <w:tab w:val="left" w:pos="0"/>
        </w:tabs>
        <w:spacing w:before="226" w:line="312" w:lineRule="auto"/>
        <w:ind w:right="139"/>
        <w:jc w:val="both"/>
        <w:rPr>
          <w:sz w:val="26"/>
        </w:rPr>
      </w:pPr>
    </w:p>
    <w:p w:rsidR="00680396" w:rsidRPr="00495DE8" w:rsidRDefault="00495DE8" w:rsidP="00495DE8">
      <w:pPr>
        <w:tabs>
          <w:tab w:val="left" w:pos="1025"/>
          <w:tab w:val="left" w:pos="1027"/>
        </w:tabs>
        <w:spacing w:before="10" w:line="312" w:lineRule="auto"/>
        <w:ind w:right="139"/>
        <w:jc w:val="both"/>
        <w:rPr>
          <w:sz w:val="26"/>
        </w:rPr>
      </w:pPr>
      <w:r>
        <w:rPr>
          <w:sz w:val="26"/>
        </w:rPr>
        <w:lastRenderedPageBreak/>
        <w:t xml:space="preserve">3. </w:t>
      </w:r>
      <w:r w:rsidR="00680396" w:rsidRPr="00495DE8">
        <w:rPr>
          <w:sz w:val="26"/>
        </w:rPr>
        <w:t xml:space="preserve">Сулейманов, М. Д. Цифровая экономика [ Электронный ресурс ] : учебник / Сулейманов М. Д.,Кашин В. А.,Юмаев М. М. Сочи : РосНОУ, 2020 356 с. Рекомендован ученым советом Российского нового университета в качестве учебника для студентов, получающих высшее образование по укрупненным группам направлений и специальностей в области экономики и управления Книга из коллекции РосНОУ - Экономика и менеджмент </w:t>
      </w:r>
      <w:hyperlink r:id="rId18">
        <w:r w:rsidR="00680396" w:rsidRPr="00495DE8">
          <w:rPr>
            <w:sz w:val="26"/>
          </w:rPr>
          <w:t>https://e.lanbook.com/book/162182</w:t>
        </w:r>
      </w:hyperlink>
      <w:r w:rsidR="00680396" w:rsidRPr="00495DE8">
        <w:rPr>
          <w:sz w:val="26"/>
        </w:rPr>
        <w:t xml:space="preserve"> ISBN 978-5-89789-149-8. [БИК ID: RU-</w:t>
      </w:r>
      <w:r w:rsidR="00680396" w:rsidRPr="00495DE8">
        <w:rPr>
          <w:spacing w:val="-2"/>
          <w:sz w:val="26"/>
        </w:rPr>
        <w:t>LAN-BOOK-162182]</w:t>
      </w:r>
    </w:p>
    <w:p w:rsidR="00680396" w:rsidRDefault="00680396" w:rsidP="00680396">
      <w:pPr>
        <w:pStyle w:val="2"/>
        <w:spacing w:before="131"/>
      </w:pPr>
      <w:r>
        <w:rPr>
          <w:spacing w:val="-2"/>
        </w:rPr>
        <w:t>Дополнительная</w:t>
      </w:r>
      <w:r>
        <w:rPr>
          <w:spacing w:val="-1"/>
        </w:rPr>
        <w:t xml:space="preserve"> </w:t>
      </w:r>
      <w:r>
        <w:rPr>
          <w:spacing w:val="-2"/>
        </w:rPr>
        <w:t>литература:</w:t>
      </w:r>
    </w:p>
    <w:p w:rsidR="00680396" w:rsidRDefault="00495DE8" w:rsidP="00495DE8">
      <w:pPr>
        <w:tabs>
          <w:tab w:val="left" w:pos="142"/>
        </w:tabs>
        <w:spacing w:before="226" w:line="312" w:lineRule="auto"/>
        <w:ind w:right="139"/>
        <w:jc w:val="both"/>
        <w:rPr>
          <w:sz w:val="26"/>
        </w:rPr>
      </w:pPr>
      <w:r>
        <w:rPr>
          <w:sz w:val="26"/>
        </w:rPr>
        <w:t xml:space="preserve">1. </w:t>
      </w:r>
      <w:r w:rsidR="00680396" w:rsidRPr="00495DE8">
        <w:rPr>
          <w:sz w:val="26"/>
        </w:rPr>
        <w:t>Сергеев, Лео</w:t>
      </w:r>
      <w:r>
        <w:rPr>
          <w:sz w:val="26"/>
        </w:rPr>
        <w:t>нид Иванович Цифровая экономика</w:t>
      </w:r>
      <w:r w:rsidR="00680396" w:rsidRPr="00495DE8">
        <w:rPr>
          <w:sz w:val="26"/>
        </w:rPr>
        <w:t>: учебник для вузов / Л. И. Сергее</w:t>
      </w:r>
      <w:r>
        <w:rPr>
          <w:sz w:val="26"/>
        </w:rPr>
        <w:t>в, Д. Л. Сергеев, А. Л. Юданова</w:t>
      </w:r>
      <w:r w:rsidR="00680396" w:rsidRPr="00495DE8">
        <w:rPr>
          <w:sz w:val="26"/>
        </w:rPr>
        <w:t xml:space="preserve">; под редакцией Л. И. Сергеева. 2-е изд., пер. и доп Электрон. дан. Москва : Юрайт, 2026 437 с ( Высшее образование ) URL: </w:t>
      </w:r>
      <w:hyperlink r:id="rId19">
        <w:r w:rsidR="00680396" w:rsidRPr="00495DE8">
          <w:rPr>
            <w:sz w:val="26"/>
          </w:rPr>
          <w:t>https://urait.ru/bcode/588254</w:t>
        </w:r>
      </w:hyperlink>
      <w:r w:rsidR="00680396" w:rsidRPr="00495DE8">
        <w:rPr>
          <w:sz w:val="26"/>
        </w:rPr>
        <w:t xml:space="preserve"> (дата обращения:</w:t>
      </w:r>
      <w:r w:rsidR="00680396" w:rsidRPr="00495DE8">
        <w:rPr>
          <w:spacing w:val="40"/>
          <w:sz w:val="26"/>
        </w:rPr>
        <w:t xml:space="preserve"> </w:t>
      </w:r>
      <w:r w:rsidR="00680396" w:rsidRPr="00495DE8">
        <w:rPr>
          <w:sz w:val="26"/>
        </w:rPr>
        <w:t xml:space="preserve">22.01.2026). Режим доступа: Электронно-библиотечная система Юрайт, для авториз. пользователей </w:t>
      </w:r>
      <w:hyperlink r:id="rId20">
        <w:r w:rsidR="00680396" w:rsidRPr="00495DE8">
          <w:rPr>
            <w:sz w:val="26"/>
          </w:rPr>
          <w:t>https://urait.ru/bcode/588254</w:t>
        </w:r>
      </w:hyperlink>
      <w:r w:rsidR="00680396" w:rsidRPr="00495DE8">
        <w:rPr>
          <w:sz w:val="26"/>
        </w:rPr>
        <w:t xml:space="preserve"> ISBN 978-5-534-15797-0 : 2109.00. [БИК ID: RU2fURAIT2f588254]</w:t>
      </w:r>
    </w:p>
    <w:p w:rsidR="00495DE8" w:rsidRPr="00495DE8" w:rsidRDefault="00495DE8" w:rsidP="00495DE8">
      <w:pPr>
        <w:tabs>
          <w:tab w:val="left" w:pos="1025"/>
          <w:tab w:val="left" w:pos="1027"/>
        </w:tabs>
        <w:spacing w:before="79" w:line="312" w:lineRule="auto"/>
        <w:ind w:right="139"/>
        <w:jc w:val="both"/>
        <w:rPr>
          <w:sz w:val="26"/>
        </w:rPr>
      </w:pPr>
      <w:r>
        <w:rPr>
          <w:sz w:val="26"/>
        </w:rPr>
        <w:t xml:space="preserve">2. </w:t>
      </w:r>
      <w:r w:rsidRPr="00495DE8">
        <w:rPr>
          <w:sz w:val="26"/>
        </w:rPr>
        <w:t>Сологубова, Галина Сергеевна Сост</w:t>
      </w:r>
      <w:r>
        <w:rPr>
          <w:sz w:val="26"/>
        </w:rPr>
        <w:t>авляющие цифровой трансформации</w:t>
      </w:r>
      <w:r w:rsidRPr="00495DE8">
        <w:rPr>
          <w:sz w:val="26"/>
        </w:rPr>
        <w:t xml:space="preserve">: монография служебная - для во и спо / Г. С. Сологубова. Электрон. дан. Москва : Юрайт, 2026 147 с ( Актуальные монографии ) URL: </w:t>
      </w:r>
      <w:hyperlink r:id="rId21">
        <w:r w:rsidRPr="00495DE8">
          <w:rPr>
            <w:sz w:val="26"/>
          </w:rPr>
          <w:t>https://urait.ru/bcode/586953</w:t>
        </w:r>
      </w:hyperlink>
      <w:r w:rsidRPr="00495DE8">
        <w:rPr>
          <w:sz w:val="26"/>
        </w:rPr>
        <w:t xml:space="preserve"> (дата обращения: 22.01.2026). Режим доступа: Электронно-библиотечная система Юрайт, для авториз. пользователей </w:t>
      </w:r>
      <w:hyperlink r:id="rId22">
        <w:r w:rsidRPr="00495DE8">
          <w:rPr>
            <w:sz w:val="26"/>
          </w:rPr>
          <w:t>https://urait.ru/bcode/586953</w:t>
        </w:r>
      </w:hyperlink>
      <w:r w:rsidRPr="00495DE8">
        <w:rPr>
          <w:sz w:val="26"/>
        </w:rPr>
        <w:t xml:space="preserve"> ISBN 978-5-534-11335-8 : 469.00. [БИК ID: </w:t>
      </w:r>
      <w:r w:rsidRPr="00495DE8">
        <w:rPr>
          <w:spacing w:val="-2"/>
          <w:sz w:val="26"/>
        </w:rPr>
        <w:t>RU2fURAIT2f586953]</w:t>
      </w:r>
    </w:p>
    <w:p w:rsidR="00495DE8" w:rsidRPr="00495DE8" w:rsidRDefault="00495DE8" w:rsidP="00495DE8">
      <w:pPr>
        <w:tabs>
          <w:tab w:val="left" w:pos="1025"/>
          <w:tab w:val="left" w:pos="1027"/>
        </w:tabs>
        <w:spacing w:before="9" w:line="312" w:lineRule="auto"/>
        <w:ind w:right="139"/>
        <w:jc w:val="both"/>
        <w:rPr>
          <w:sz w:val="26"/>
        </w:rPr>
      </w:pPr>
      <w:r>
        <w:rPr>
          <w:sz w:val="26"/>
        </w:rPr>
        <w:t xml:space="preserve">3. </w:t>
      </w:r>
      <w:r w:rsidRPr="00495DE8">
        <w:rPr>
          <w:sz w:val="26"/>
        </w:rPr>
        <w:t>Ташкинов, А. Г. Управление проектами и изменениями при цифро</w:t>
      </w:r>
      <w:r>
        <w:rPr>
          <w:sz w:val="26"/>
        </w:rPr>
        <w:t>вой трансформации предприятия [</w:t>
      </w:r>
      <w:r w:rsidRPr="00495DE8">
        <w:rPr>
          <w:sz w:val="26"/>
        </w:rPr>
        <w:t xml:space="preserve">Электронный ресурс ] : учебное пособие для вузов / Ташкинов А. Г. 2-е изд., стер. Санкт-Петербург : Лань, 2025 196 с. Книга из коллекции Лань - Экономика и менеджмент </w:t>
      </w:r>
      <w:hyperlink r:id="rId23">
        <w:r w:rsidRPr="00495DE8">
          <w:rPr>
            <w:sz w:val="26"/>
          </w:rPr>
          <w:t>https://e.lanbook.com/book/485126</w:t>
        </w:r>
      </w:hyperlink>
      <w:r w:rsidRPr="00495DE8">
        <w:rPr>
          <w:sz w:val="26"/>
        </w:rPr>
        <w:t xml:space="preserve"> ISBN 978-5-507-53387-9. [БИК ID: RU-</w:t>
      </w:r>
      <w:r w:rsidRPr="00495DE8">
        <w:rPr>
          <w:spacing w:val="-2"/>
          <w:sz w:val="26"/>
        </w:rPr>
        <w:t>LAN-BOOK-485126]</w:t>
      </w:r>
    </w:p>
    <w:p w:rsidR="00495DE8" w:rsidRDefault="00495DE8" w:rsidP="00495DE8">
      <w:pPr>
        <w:pStyle w:val="2"/>
        <w:spacing w:before="128"/>
      </w:pPr>
      <w:r>
        <w:rPr>
          <w:spacing w:val="-2"/>
        </w:rPr>
        <w:t>Нормативные</w:t>
      </w:r>
      <w:r>
        <w:rPr>
          <w:spacing w:val="2"/>
        </w:rPr>
        <w:t xml:space="preserve"> </w:t>
      </w:r>
      <w:r>
        <w:rPr>
          <w:spacing w:val="-2"/>
        </w:rPr>
        <w:t>правовые</w:t>
      </w:r>
      <w:r>
        <w:rPr>
          <w:spacing w:val="2"/>
        </w:rPr>
        <w:t xml:space="preserve"> </w:t>
      </w:r>
      <w:r>
        <w:rPr>
          <w:spacing w:val="-4"/>
        </w:rPr>
        <w:t>акты:</w:t>
      </w:r>
    </w:p>
    <w:p w:rsidR="00495DE8" w:rsidRDefault="00495DE8" w:rsidP="00495DE8">
      <w:pPr>
        <w:pStyle w:val="aff"/>
        <w:numPr>
          <w:ilvl w:val="0"/>
          <w:numId w:val="33"/>
        </w:numPr>
        <w:tabs>
          <w:tab w:val="left" w:pos="0"/>
        </w:tabs>
        <w:adjustRightInd/>
        <w:spacing w:before="226" w:line="312" w:lineRule="auto"/>
        <w:ind w:left="0" w:right="139" w:hanging="34"/>
        <w:jc w:val="both"/>
        <w:rPr>
          <w:sz w:val="26"/>
        </w:rPr>
      </w:pPr>
      <w:r>
        <w:rPr>
          <w:sz w:val="26"/>
        </w:rPr>
        <w:t>Национальный</w:t>
      </w:r>
      <w:r>
        <w:rPr>
          <w:spacing w:val="80"/>
          <w:sz w:val="26"/>
        </w:rPr>
        <w:t xml:space="preserve">  </w:t>
      </w:r>
      <w:r>
        <w:rPr>
          <w:sz w:val="26"/>
        </w:rPr>
        <w:t>проект</w:t>
      </w:r>
      <w:r>
        <w:rPr>
          <w:spacing w:val="80"/>
          <w:sz w:val="26"/>
        </w:rPr>
        <w:t xml:space="preserve">  </w:t>
      </w:r>
      <w:r>
        <w:rPr>
          <w:sz w:val="26"/>
        </w:rPr>
        <w:t>«Цифровая</w:t>
      </w:r>
      <w:r>
        <w:rPr>
          <w:spacing w:val="80"/>
          <w:sz w:val="26"/>
        </w:rPr>
        <w:t xml:space="preserve">  </w:t>
      </w:r>
      <w:r>
        <w:rPr>
          <w:sz w:val="26"/>
        </w:rPr>
        <w:t>экономика</w:t>
      </w:r>
      <w:r>
        <w:rPr>
          <w:spacing w:val="80"/>
          <w:sz w:val="26"/>
        </w:rPr>
        <w:t xml:space="preserve">  </w:t>
      </w:r>
      <w:r>
        <w:rPr>
          <w:sz w:val="26"/>
        </w:rPr>
        <w:t xml:space="preserve">Российской Федерации» </w:t>
      </w:r>
      <w:hyperlink r:id="rId24">
        <w:r>
          <w:rPr>
            <w:sz w:val="26"/>
          </w:rPr>
          <w:t>https://digital.gov.ru/</w:t>
        </w:r>
      </w:hyperlink>
      <w:r>
        <w:rPr>
          <w:sz w:val="26"/>
        </w:rPr>
        <w:t>.</w:t>
      </w:r>
    </w:p>
    <w:p w:rsidR="00495DE8" w:rsidRDefault="00495DE8" w:rsidP="00495DE8">
      <w:pPr>
        <w:pStyle w:val="aff"/>
        <w:numPr>
          <w:ilvl w:val="0"/>
          <w:numId w:val="33"/>
        </w:numPr>
        <w:tabs>
          <w:tab w:val="left" w:pos="0"/>
        </w:tabs>
        <w:adjustRightInd/>
        <w:spacing w:before="2" w:line="312" w:lineRule="auto"/>
        <w:ind w:left="0" w:right="139" w:hanging="34"/>
        <w:jc w:val="both"/>
        <w:rPr>
          <w:sz w:val="26"/>
        </w:rPr>
      </w:pPr>
      <w:r>
        <w:rPr>
          <w:sz w:val="26"/>
        </w:rPr>
        <w:t>Федеральный закон от 27 июля 2006 г. № 149-ФЗ «Об информации, информационных технологиях и о защите информации».</w:t>
      </w:r>
    </w:p>
    <w:p w:rsidR="00495DE8" w:rsidRDefault="00495DE8" w:rsidP="00495DE8">
      <w:pPr>
        <w:pStyle w:val="aff"/>
        <w:numPr>
          <w:ilvl w:val="0"/>
          <w:numId w:val="33"/>
        </w:numPr>
        <w:tabs>
          <w:tab w:val="left" w:pos="0"/>
        </w:tabs>
        <w:adjustRightInd/>
        <w:spacing w:before="3" w:line="312" w:lineRule="auto"/>
        <w:ind w:left="0" w:right="139" w:hanging="34"/>
        <w:jc w:val="both"/>
        <w:rPr>
          <w:sz w:val="26"/>
        </w:rPr>
      </w:pPr>
      <w:r>
        <w:rPr>
          <w:sz w:val="26"/>
        </w:rPr>
        <w:t>Постановление Правительства РФ от 6 июля 2015 г. №</w:t>
      </w:r>
      <w:r>
        <w:rPr>
          <w:spacing w:val="-11"/>
          <w:sz w:val="26"/>
        </w:rPr>
        <w:t xml:space="preserve"> </w:t>
      </w:r>
      <w:r>
        <w:rPr>
          <w:sz w:val="26"/>
        </w:rPr>
        <w:t>676 «О требованиях к порядку</w:t>
      </w:r>
      <w:r>
        <w:rPr>
          <w:spacing w:val="-10"/>
          <w:sz w:val="26"/>
        </w:rPr>
        <w:t xml:space="preserve"> </w:t>
      </w:r>
      <w:r>
        <w:rPr>
          <w:sz w:val="26"/>
        </w:rPr>
        <w:t>создания,</w:t>
      </w:r>
      <w:r>
        <w:rPr>
          <w:spacing w:val="-10"/>
          <w:sz w:val="26"/>
        </w:rPr>
        <w:t xml:space="preserve"> </w:t>
      </w:r>
      <w:r>
        <w:rPr>
          <w:sz w:val="26"/>
        </w:rPr>
        <w:t>развития,</w:t>
      </w:r>
      <w:r>
        <w:rPr>
          <w:spacing w:val="-10"/>
          <w:sz w:val="26"/>
        </w:rPr>
        <w:t xml:space="preserve"> </w:t>
      </w:r>
      <w:r>
        <w:rPr>
          <w:sz w:val="26"/>
        </w:rPr>
        <w:t>ввода</w:t>
      </w:r>
      <w:r>
        <w:rPr>
          <w:spacing w:val="-10"/>
          <w:sz w:val="26"/>
        </w:rPr>
        <w:t xml:space="preserve"> </w:t>
      </w:r>
      <w:r>
        <w:rPr>
          <w:sz w:val="26"/>
        </w:rPr>
        <w:t>в</w:t>
      </w:r>
      <w:r>
        <w:rPr>
          <w:spacing w:val="-10"/>
          <w:sz w:val="26"/>
        </w:rPr>
        <w:t xml:space="preserve"> </w:t>
      </w:r>
      <w:r>
        <w:rPr>
          <w:sz w:val="26"/>
        </w:rPr>
        <w:t>эксплуатацию,</w:t>
      </w:r>
      <w:r>
        <w:rPr>
          <w:spacing w:val="-10"/>
          <w:sz w:val="26"/>
        </w:rPr>
        <w:t xml:space="preserve"> </w:t>
      </w:r>
      <w:r>
        <w:rPr>
          <w:sz w:val="26"/>
        </w:rPr>
        <w:t>эксплуатации</w:t>
      </w:r>
      <w:r>
        <w:rPr>
          <w:spacing w:val="-10"/>
          <w:sz w:val="26"/>
        </w:rPr>
        <w:t xml:space="preserve"> </w:t>
      </w:r>
      <w:r>
        <w:rPr>
          <w:sz w:val="26"/>
        </w:rPr>
        <w:t>и</w:t>
      </w:r>
      <w:r>
        <w:rPr>
          <w:spacing w:val="-10"/>
          <w:sz w:val="26"/>
        </w:rPr>
        <w:t xml:space="preserve"> </w:t>
      </w:r>
      <w:r>
        <w:rPr>
          <w:sz w:val="26"/>
        </w:rPr>
        <w:t>вывода</w:t>
      </w:r>
      <w:r>
        <w:rPr>
          <w:spacing w:val="-10"/>
          <w:sz w:val="26"/>
        </w:rPr>
        <w:t xml:space="preserve"> </w:t>
      </w:r>
      <w:r>
        <w:rPr>
          <w:sz w:val="26"/>
        </w:rPr>
        <w:t>из эксплуатации государственных информационных систем и дальнейшего хранения содержащейся в их базах данных информации».</w:t>
      </w:r>
    </w:p>
    <w:p w:rsidR="00C04029" w:rsidRDefault="00C04029" w:rsidP="00C04029">
      <w:pPr>
        <w:tabs>
          <w:tab w:val="left" w:pos="0"/>
        </w:tabs>
        <w:spacing w:before="3" w:line="312" w:lineRule="auto"/>
        <w:ind w:right="139"/>
        <w:jc w:val="both"/>
        <w:rPr>
          <w:sz w:val="26"/>
        </w:rPr>
      </w:pPr>
    </w:p>
    <w:p w:rsidR="00C04029" w:rsidRPr="00C04029" w:rsidRDefault="00C04029" w:rsidP="00C04029">
      <w:pPr>
        <w:tabs>
          <w:tab w:val="left" w:pos="0"/>
        </w:tabs>
        <w:spacing w:before="3" w:line="312" w:lineRule="auto"/>
        <w:ind w:right="139"/>
        <w:jc w:val="both"/>
        <w:rPr>
          <w:sz w:val="26"/>
        </w:rPr>
      </w:pPr>
    </w:p>
    <w:p w:rsidR="00495DE8" w:rsidRPr="00C04029" w:rsidRDefault="00495DE8" w:rsidP="00495DE8">
      <w:pPr>
        <w:pStyle w:val="aff"/>
        <w:numPr>
          <w:ilvl w:val="0"/>
          <w:numId w:val="33"/>
        </w:numPr>
        <w:tabs>
          <w:tab w:val="left" w:pos="0"/>
        </w:tabs>
        <w:adjustRightInd/>
        <w:spacing w:before="5" w:line="312" w:lineRule="auto"/>
        <w:ind w:left="0" w:right="139" w:hanging="34"/>
        <w:jc w:val="both"/>
        <w:rPr>
          <w:sz w:val="26"/>
        </w:rPr>
      </w:pPr>
      <w:r>
        <w:rPr>
          <w:sz w:val="26"/>
        </w:rPr>
        <w:lastRenderedPageBreak/>
        <w:t>Распоряжение Правительства РФ от 21 октября 2022 г. №</w:t>
      </w:r>
      <w:r>
        <w:rPr>
          <w:spacing w:val="40"/>
          <w:sz w:val="26"/>
        </w:rPr>
        <w:t xml:space="preserve"> </w:t>
      </w:r>
      <w:r>
        <w:rPr>
          <w:sz w:val="26"/>
        </w:rPr>
        <w:t>3102-р «Об утверждении Концепции создания и функционирования единой цифровой платформы Российской Федерации "ГосТех"».</w:t>
      </w:r>
    </w:p>
    <w:p w:rsidR="00495DE8" w:rsidRDefault="00495DE8" w:rsidP="00495DE8">
      <w:pPr>
        <w:pStyle w:val="aff"/>
        <w:numPr>
          <w:ilvl w:val="0"/>
          <w:numId w:val="33"/>
        </w:numPr>
        <w:tabs>
          <w:tab w:val="left" w:pos="0"/>
        </w:tabs>
        <w:adjustRightInd/>
        <w:spacing w:before="4" w:line="312" w:lineRule="auto"/>
        <w:ind w:left="0" w:right="139" w:hanging="34"/>
        <w:jc w:val="both"/>
        <w:rPr>
          <w:sz w:val="26"/>
        </w:rPr>
      </w:pPr>
      <w:r>
        <w:rPr>
          <w:sz w:val="26"/>
        </w:rPr>
        <w:t xml:space="preserve">Распоряжение Правительства Российской Федерации от 16 марта 2024 г. № </w:t>
      </w:r>
      <w:bookmarkStart w:id="15" w:name="section12"/>
      <w:bookmarkEnd w:id="15"/>
      <w:r>
        <w:rPr>
          <w:sz w:val="26"/>
        </w:rPr>
        <w:t>637-р «Об утверждении стратегического направления в области цифровой трансформации государственного управления».</w:t>
      </w:r>
    </w:p>
    <w:p w:rsidR="00495DE8" w:rsidRDefault="00495DE8" w:rsidP="00495DE8">
      <w:pPr>
        <w:pStyle w:val="aff"/>
        <w:tabs>
          <w:tab w:val="left" w:pos="0"/>
        </w:tabs>
        <w:adjustRightInd/>
        <w:spacing w:before="4" w:line="312" w:lineRule="auto"/>
        <w:ind w:left="0" w:right="139"/>
        <w:jc w:val="both"/>
        <w:rPr>
          <w:sz w:val="26"/>
        </w:rPr>
      </w:pPr>
    </w:p>
    <w:p w:rsidR="00495DE8" w:rsidRDefault="00495DE8" w:rsidP="00495DE8">
      <w:pPr>
        <w:pStyle w:val="aff"/>
        <w:tabs>
          <w:tab w:val="left" w:pos="0"/>
        </w:tabs>
        <w:adjustRightInd/>
        <w:spacing w:before="4" w:line="312" w:lineRule="auto"/>
        <w:ind w:left="0" w:right="139"/>
        <w:jc w:val="both"/>
        <w:rPr>
          <w:b/>
          <w:sz w:val="28"/>
        </w:rPr>
      </w:pPr>
      <w:r w:rsidRPr="00495DE8">
        <w:rPr>
          <w:b/>
          <w:sz w:val="28"/>
        </w:rPr>
        <w:t>9. Перечень ресурсов информационно-телекоммуникационной сети «Интернет», необ</w:t>
      </w:r>
      <w:r>
        <w:rPr>
          <w:b/>
          <w:sz w:val="28"/>
        </w:rPr>
        <w:t>ходимых для освоения дисциплины</w:t>
      </w:r>
    </w:p>
    <w:p w:rsidR="00295561" w:rsidRPr="00495DE8" w:rsidRDefault="00295561" w:rsidP="00495DE8">
      <w:pPr>
        <w:pStyle w:val="aff"/>
        <w:tabs>
          <w:tab w:val="left" w:pos="0"/>
        </w:tabs>
        <w:adjustRightInd/>
        <w:spacing w:before="4" w:line="312" w:lineRule="auto"/>
        <w:ind w:left="0" w:right="139"/>
        <w:jc w:val="both"/>
        <w:rPr>
          <w:b/>
          <w:sz w:val="28"/>
        </w:rPr>
      </w:pPr>
    </w:p>
    <w:p w:rsidR="00495DE8" w:rsidRPr="00295561" w:rsidRDefault="00495DE8" w:rsidP="00295561">
      <w:pPr>
        <w:pStyle w:val="aff"/>
        <w:numPr>
          <w:ilvl w:val="0"/>
          <w:numId w:val="34"/>
        </w:numPr>
        <w:tabs>
          <w:tab w:val="left" w:pos="767"/>
        </w:tabs>
        <w:adjustRightInd/>
        <w:ind w:left="0" w:firstLine="142"/>
        <w:jc w:val="left"/>
        <w:rPr>
          <w:sz w:val="28"/>
          <w:szCs w:val="28"/>
        </w:rPr>
      </w:pPr>
      <w:r w:rsidRPr="00295561">
        <w:rPr>
          <w:spacing w:val="-2"/>
          <w:sz w:val="28"/>
          <w:szCs w:val="28"/>
        </w:rPr>
        <w:t>Образовательная</w:t>
      </w:r>
      <w:r w:rsidRPr="00295561">
        <w:rPr>
          <w:spacing w:val="-10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платформа</w:t>
      </w:r>
      <w:r w:rsidRPr="00295561">
        <w:rPr>
          <w:spacing w:val="-7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"ЮРАЙТ"</w:t>
      </w:r>
      <w:r w:rsidRPr="00295561">
        <w:rPr>
          <w:spacing w:val="-7"/>
          <w:sz w:val="28"/>
          <w:szCs w:val="28"/>
        </w:rPr>
        <w:t xml:space="preserve"> </w:t>
      </w:r>
      <w:hyperlink r:id="rId25">
        <w:r w:rsidRPr="00295561">
          <w:rPr>
            <w:spacing w:val="-2"/>
            <w:sz w:val="28"/>
            <w:szCs w:val="28"/>
          </w:rPr>
          <w:t>https://urait.ru/</w:t>
        </w:r>
      </w:hyperlink>
    </w:p>
    <w:p w:rsidR="00495DE8" w:rsidRPr="00295561" w:rsidRDefault="00495DE8" w:rsidP="00295561">
      <w:pPr>
        <w:pStyle w:val="aff"/>
        <w:numPr>
          <w:ilvl w:val="0"/>
          <w:numId w:val="34"/>
        </w:numPr>
        <w:tabs>
          <w:tab w:val="left" w:pos="767"/>
        </w:tabs>
        <w:adjustRightInd/>
        <w:spacing w:before="91" w:line="312" w:lineRule="auto"/>
        <w:ind w:left="0" w:right="139" w:firstLine="142"/>
        <w:jc w:val="left"/>
        <w:rPr>
          <w:sz w:val="28"/>
          <w:szCs w:val="28"/>
        </w:rPr>
      </w:pPr>
      <w:r w:rsidRPr="00295561">
        <w:rPr>
          <w:sz w:val="28"/>
          <w:szCs w:val="28"/>
        </w:rPr>
        <w:t>Электронная</w:t>
      </w:r>
      <w:r w:rsidRPr="00295561">
        <w:rPr>
          <w:spacing w:val="80"/>
          <w:sz w:val="28"/>
          <w:szCs w:val="28"/>
        </w:rPr>
        <w:t xml:space="preserve"> </w:t>
      </w:r>
      <w:r w:rsidRPr="00295561">
        <w:rPr>
          <w:sz w:val="28"/>
          <w:szCs w:val="28"/>
        </w:rPr>
        <w:t>библиотека</w:t>
      </w:r>
      <w:r w:rsidRPr="00295561">
        <w:rPr>
          <w:spacing w:val="80"/>
          <w:sz w:val="28"/>
          <w:szCs w:val="28"/>
        </w:rPr>
        <w:t xml:space="preserve"> </w:t>
      </w:r>
      <w:r w:rsidRPr="00295561">
        <w:rPr>
          <w:sz w:val="28"/>
          <w:szCs w:val="28"/>
        </w:rPr>
        <w:t>Финансового</w:t>
      </w:r>
      <w:r w:rsidRPr="00295561">
        <w:rPr>
          <w:spacing w:val="80"/>
          <w:sz w:val="28"/>
          <w:szCs w:val="28"/>
        </w:rPr>
        <w:t xml:space="preserve"> </w:t>
      </w:r>
      <w:r w:rsidRPr="00295561">
        <w:rPr>
          <w:sz w:val="28"/>
          <w:szCs w:val="28"/>
        </w:rPr>
        <w:t>университета</w:t>
      </w:r>
      <w:r w:rsidRPr="00295561">
        <w:rPr>
          <w:spacing w:val="80"/>
          <w:sz w:val="28"/>
          <w:szCs w:val="28"/>
        </w:rPr>
        <w:t xml:space="preserve"> </w:t>
      </w:r>
      <w:r w:rsidRPr="00295561">
        <w:rPr>
          <w:sz w:val="28"/>
          <w:szCs w:val="28"/>
        </w:rPr>
        <w:t>(ЭБ)</w:t>
      </w:r>
      <w:r w:rsidRPr="00295561">
        <w:rPr>
          <w:spacing w:val="80"/>
          <w:sz w:val="28"/>
          <w:szCs w:val="28"/>
        </w:rPr>
        <w:t xml:space="preserve"> </w:t>
      </w:r>
      <w:hyperlink r:id="rId26">
        <w:r w:rsidRPr="00295561">
          <w:rPr>
            <w:sz w:val="28"/>
            <w:szCs w:val="28"/>
          </w:rPr>
          <w:t>http://elib.fa.ru/</w:t>
        </w:r>
      </w:hyperlink>
      <w:r w:rsidRPr="00295561">
        <w:rPr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(</w:t>
      </w:r>
      <w:hyperlink r:id="rId27">
        <w:r w:rsidRPr="00295561">
          <w:rPr>
            <w:spacing w:val="-2"/>
            <w:sz w:val="28"/>
            <w:szCs w:val="28"/>
          </w:rPr>
          <w:t>http://library.fa.ru/files/elibfa.pdf</w:t>
        </w:r>
      </w:hyperlink>
      <w:r w:rsidRPr="00295561">
        <w:rPr>
          <w:spacing w:val="-2"/>
          <w:sz w:val="28"/>
          <w:szCs w:val="28"/>
        </w:rPr>
        <w:t>)</w:t>
      </w:r>
    </w:p>
    <w:p w:rsidR="00495DE8" w:rsidRPr="00295561" w:rsidRDefault="00495DE8" w:rsidP="00295561">
      <w:pPr>
        <w:pStyle w:val="aff"/>
        <w:numPr>
          <w:ilvl w:val="0"/>
          <w:numId w:val="34"/>
        </w:numPr>
        <w:tabs>
          <w:tab w:val="left" w:pos="767"/>
        </w:tabs>
        <w:adjustRightInd/>
        <w:spacing w:before="3"/>
        <w:ind w:left="0" w:firstLine="142"/>
        <w:jc w:val="left"/>
        <w:rPr>
          <w:sz w:val="28"/>
          <w:szCs w:val="28"/>
        </w:rPr>
      </w:pPr>
      <w:r w:rsidRPr="00295561">
        <w:rPr>
          <w:spacing w:val="-2"/>
          <w:sz w:val="28"/>
          <w:szCs w:val="28"/>
        </w:rPr>
        <w:t>Электронно-библиотечная</w:t>
      </w:r>
      <w:r w:rsidRPr="00295561">
        <w:rPr>
          <w:spacing w:val="5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система</w:t>
      </w:r>
      <w:r w:rsidRPr="00295561">
        <w:rPr>
          <w:spacing w:val="7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BOOK.RU</w:t>
      </w:r>
      <w:r w:rsidRPr="00295561">
        <w:rPr>
          <w:spacing w:val="7"/>
          <w:sz w:val="28"/>
          <w:szCs w:val="28"/>
        </w:rPr>
        <w:t xml:space="preserve"> </w:t>
      </w:r>
      <w:hyperlink r:id="rId28">
        <w:r w:rsidRPr="00295561">
          <w:rPr>
            <w:spacing w:val="-2"/>
            <w:sz w:val="28"/>
            <w:szCs w:val="28"/>
          </w:rPr>
          <w:t>http://www.book.ru</w:t>
        </w:r>
      </w:hyperlink>
    </w:p>
    <w:p w:rsidR="00495DE8" w:rsidRPr="00295561" w:rsidRDefault="00495DE8" w:rsidP="00295561">
      <w:pPr>
        <w:pStyle w:val="aff"/>
        <w:numPr>
          <w:ilvl w:val="0"/>
          <w:numId w:val="34"/>
        </w:numPr>
        <w:tabs>
          <w:tab w:val="left" w:pos="767"/>
        </w:tabs>
        <w:adjustRightInd/>
        <w:spacing w:before="91" w:line="312" w:lineRule="auto"/>
        <w:ind w:left="0" w:right="139" w:firstLine="142"/>
        <w:jc w:val="left"/>
        <w:rPr>
          <w:sz w:val="28"/>
          <w:szCs w:val="28"/>
        </w:rPr>
      </w:pPr>
      <w:r w:rsidRPr="00295561">
        <w:rPr>
          <w:sz w:val="28"/>
          <w:szCs w:val="28"/>
        </w:rPr>
        <w:t>Электронно-библиотечная</w:t>
      </w:r>
      <w:r w:rsidRPr="00295561">
        <w:rPr>
          <w:spacing w:val="-1"/>
          <w:sz w:val="28"/>
          <w:szCs w:val="28"/>
        </w:rPr>
        <w:t xml:space="preserve"> </w:t>
      </w:r>
      <w:r w:rsidRPr="00295561">
        <w:rPr>
          <w:sz w:val="28"/>
          <w:szCs w:val="28"/>
        </w:rPr>
        <w:t>система</w:t>
      </w:r>
      <w:r w:rsidRPr="00295561">
        <w:rPr>
          <w:spacing w:val="-1"/>
          <w:sz w:val="28"/>
          <w:szCs w:val="28"/>
        </w:rPr>
        <w:t xml:space="preserve"> </w:t>
      </w:r>
      <w:r w:rsidRPr="00295561">
        <w:rPr>
          <w:sz w:val="28"/>
          <w:szCs w:val="28"/>
        </w:rPr>
        <w:t>"Университетская</w:t>
      </w:r>
      <w:r w:rsidRPr="00295561">
        <w:rPr>
          <w:spacing w:val="-1"/>
          <w:sz w:val="28"/>
          <w:szCs w:val="28"/>
        </w:rPr>
        <w:t xml:space="preserve"> </w:t>
      </w:r>
      <w:r w:rsidRPr="00295561">
        <w:rPr>
          <w:sz w:val="28"/>
          <w:szCs w:val="28"/>
        </w:rPr>
        <w:t>библиотека</w:t>
      </w:r>
      <w:r w:rsidRPr="00295561">
        <w:rPr>
          <w:spacing w:val="-1"/>
          <w:sz w:val="28"/>
          <w:szCs w:val="28"/>
        </w:rPr>
        <w:t xml:space="preserve"> </w:t>
      </w:r>
      <w:r w:rsidRPr="00295561">
        <w:rPr>
          <w:sz w:val="28"/>
          <w:szCs w:val="28"/>
        </w:rPr>
        <w:t xml:space="preserve">ОНЛАЙН" </w:t>
      </w:r>
      <w:hyperlink r:id="rId29">
        <w:r w:rsidRPr="00295561">
          <w:rPr>
            <w:spacing w:val="-2"/>
            <w:sz w:val="28"/>
            <w:szCs w:val="28"/>
          </w:rPr>
          <w:t>http://biblioclub.ru/</w:t>
        </w:r>
      </w:hyperlink>
    </w:p>
    <w:p w:rsidR="00495DE8" w:rsidRPr="00295561" w:rsidRDefault="00295561" w:rsidP="00295561">
      <w:pPr>
        <w:pStyle w:val="aff"/>
        <w:tabs>
          <w:tab w:val="left" w:pos="767"/>
        </w:tabs>
        <w:spacing w:before="79"/>
        <w:ind w:left="0"/>
        <w:rPr>
          <w:sz w:val="28"/>
          <w:szCs w:val="28"/>
        </w:rPr>
      </w:pPr>
      <w:r>
        <w:rPr>
          <w:sz w:val="28"/>
          <w:szCs w:val="28"/>
        </w:rPr>
        <w:t xml:space="preserve">  5. </w:t>
      </w:r>
      <w:r w:rsidR="00495DE8" w:rsidRPr="00295561">
        <w:rPr>
          <w:sz w:val="28"/>
          <w:szCs w:val="28"/>
        </w:rPr>
        <w:t>Электронно-библиотечная</w:t>
      </w:r>
      <w:r w:rsidR="00495DE8" w:rsidRPr="00295561">
        <w:rPr>
          <w:spacing w:val="-13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система</w:t>
      </w:r>
      <w:r w:rsidR="00495DE8" w:rsidRPr="00295561">
        <w:rPr>
          <w:spacing w:val="-14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Znanium</w:t>
      </w:r>
      <w:r w:rsidR="00495DE8" w:rsidRPr="00295561">
        <w:rPr>
          <w:spacing w:val="-13"/>
          <w:sz w:val="28"/>
          <w:szCs w:val="28"/>
        </w:rPr>
        <w:t xml:space="preserve"> </w:t>
      </w:r>
      <w:hyperlink r:id="rId30">
        <w:r w:rsidR="00495DE8" w:rsidRPr="00295561">
          <w:rPr>
            <w:spacing w:val="-2"/>
            <w:sz w:val="28"/>
            <w:szCs w:val="28"/>
          </w:rPr>
          <w:t>http://www.znanium.ru/</w:t>
        </w:r>
      </w:hyperlink>
    </w:p>
    <w:p w:rsidR="00495DE8" w:rsidRPr="00295561" w:rsidRDefault="00295561" w:rsidP="00295561">
      <w:pPr>
        <w:tabs>
          <w:tab w:val="left" w:pos="767"/>
          <w:tab w:val="left" w:pos="1680"/>
          <w:tab w:val="left" w:pos="5170"/>
          <w:tab w:val="left" w:pos="6609"/>
          <w:tab w:val="left" w:pos="8591"/>
        </w:tabs>
        <w:spacing w:before="91" w:line="312" w:lineRule="auto"/>
        <w:ind w:right="139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6. </w:t>
      </w:r>
      <w:r w:rsidR="00495DE8" w:rsidRPr="00295561">
        <w:rPr>
          <w:spacing w:val="-2"/>
          <w:sz w:val="28"/>
          <w:szCs w:val="28"/>
        </w:rPr>
        <w:t>Электронно-библиотечная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система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издательства</w:t>
      </w:r>
      <w:r>
        <w:rPr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 xml:space="preserve">Проспект </w:t>
      </w:r>
      <w:hyperlink r:id="rId31">
        <w:r w:rsidR="00495DE8" w:rsidRPr="00295561">
          <w:rPr>
            <w:spacing w:val="-2"/>
            <w:sz w:val="28"/>
            <w:szCs w:val="28"/>
          </w:rPr>
          <w:t>http://ebs.prospekt.org/books</w:t>
        </w:r>
      </w:hyperlink>
    </w:p>
    <w:p w:rsidR="00495DE8" w:rsidRPr="00295561" w:rsidRDefault="00295561" w:rsidP="00295561">
      <w:pPr>
        <w:tabs>
          <w:tab w:val="left" w:pos="1025"/>
        </w:tabs>
        <w:spacing w:before="2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7. </w:t>
      </w:r>
      <w:r w:rsidR="00495DE8" w:rsidRPr="00295561">
        <w:rPr>
          <w:spacing w:val="-2"/>
          <w:sz w:val="28"/>
          <w:szCs w:val="28"/>
        </w:rPr>
        <w:t>Электронно-библиотечная</w:t>
      </w:r>
      <w:r w:rsidR="00495DE8" w:rsidRPr="00295561">
        <w:rPr>
          <w:spacing w:val="2"/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>система</w:t>
      </w:r>
      <w:r w:rsidR="00495DE8" w:rsidRPr="00295561">
        <w:rPr>
          <w:spacing w:val="5"/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>издательства</w:t>
      </w:r>
      <w:r w:rsidR="00495DE8" w:rsidRPr="00295561">
        <w:rPr>
          <w:spacing w:val="4"/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>"Лань"</w:t>
      </w:r>
      <w:r w:rsidR="00495DE8" w:rsidRPr="00295561">
        <w:rPr>
          <w:spacing w:val="5"/>
          <w:sz w:val="28"/>
          <w:szCs w:val="28"/>
        </w:rPr>
        <w:t xml:space="preserve"> </w:t>
      </w:r>
      <w:hyperlink r:id="rId32">
        <w:r w:rsidR="00495DE8" w:rsidRPr="00295561">
          <w:rPr>
            <w:spacing w:val="-2"/>
            <w:sz w:val="28"/>
            <w:szCs w:val="28"/>
          </w:rPr>
          <w:t>https://e.lanbook.com/</w:t>
        </w:r>
      </w:hyperlink>
    </w:p>
    <w:p w:rsidR="00495DE8" w:rsidRPr="00295561" w:rsidRDefault="00295561" w:rsidP="00295561">
      <w:pPr>
        <w:tabs>
          <w:tab w:val="left" w:pos="1025"/>
        </w:tabs>
        <w:spacing w:before="91"/>
        <w:rPr>
          <w:sz w:val="28"/>
          <w:szCs w:val="28"/>
        </w:rPr>
      </w:pPr>
      <w:r>
        <w:rPr>
          <w:sz w:val="28"/>
          <w:szCs w:val="28"/>
        </w:rPr>
        <w:t xml:space="preserve">  8. </w:t>
      </w:r>
      <w:r w:rsidR="00495DE8" w:rsidRPr="00295561">
        <w:rPr>
          <w:sz w:val="28"/>
          <w:szCs w:val="28"/>
        </w:rPr>
        <w:t>Деловая</w:t>
      </w:r>
      <w:r w:rsidR="00495DE8" w:rsidRPr="00295561">
        <w:rPr>
          <w:spacing w:val="-9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онлайн-библиотека</w:t>
      </w:r>
      <w:r w:rsidR="00495DE8" w:rsidRPr="00295561">
        <w:rPr>
          <w:spacing w:val="-8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Alpina</w:t>
      </w:r>
      <w:r w:rsidR="00495DE8" w:rsidRPr="00295561">
        <w:rPr>
          <w:spacing w:val="-9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Digital</w:t>
      </w:r>
      <w:r w:rsidR="00495DE8" w:rsidRPr="00295561">
        <w:rPr>
          <w:spacing w:val="-8"/>
          <w:sz w:val="28"/>
          <w:szCs w:val="28"/>
        </w:rPr>
        <w:t xml:space="preserve"> </w:t>
      </w:r>
      <w:hyperlink r:id="rId33">
        <w:r w:rsidR="00495DE8" w:rsidRPr="00295561">
          <w:rPr>
            <w:spacing w:val="-2"/>
            <w:sz w:val="28"/>
            <w:szCs w:val="28"/>
          </w:rPr>
          <w:t>http://lib.alpinadigital.ru/</w:t>
        </w:r>
      </w:hyperlink>
    </w:p>
    <w:p w:rsidR="00495DE8" w:rsidRPr="00295561" w:rsidRDefault="00295561" w:rsidP="00295561">
      <w:pPr>
        <w:tabs>
          <w:tab w:val="left" w:pos="1025"/>
          <w:tab w:val="left" w:pos="1027"/>
          <w:tab w:val="left" w:pos="3098"/>
          <w:tab w:val="left" w:pos="4400"/>
          <w:tab w:val="left" w:pos="6349"/>
          <w:tab w:val="left" w:pos="7717"/>
        </w:tabs>
        <w:spacing w:before="91" w:line="312" w:lineRule="auto"/>
        <w:ind w:right="-128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9. </w:t>
      </w:r>
      <w:r w:rsidR="00495DE8" w:rsidRPr="00295561">
        <w:rPr>
          <w:spacing w:val="-2"/>
          <w:sz w:val="28"/>
          <w:szCs w:val="28"/>
        </w:rPr>
        <w:t>Математические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журналы: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полнотекстовая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коллекция</w:t>
      </w:r>
      <w:r>
        <w:rPr>
          <w:sz w:val="28"/>
          <w:szCs w:val="28"/>
        </w:rPr>
        <w:t xml:space="preserve"> </w:t>
      </w:r>
      <w:r w:rsidR="00495DE8" w:rsidRPr="00295561">
        <w:rPr>
          <w:spacing w:val="-4"/>
          <w:sz w:val="28"/>
          <w:szCs w:val="28"/>
        </w:rPr>
        <w:t xml:space="preserve">Математического </w:t>
      </w:r>
      <w:r w:rsidR="00495DE8" w:rsidRPr="00295561">
        <w:rPr>
          <w:sz w:val="28"/>
          <w:szCs w:val="28"/>
        </w:rPr>
        <w:t xml:space="preserve">института им. В.А. Стеклова РАН </w:t>
      </w:r>
      <w:hyperlink r:id="rId34">
        <w:r w:rsidR="00495DE8" w:rsidRPr="00295561">
          <w:rPr>
            <w:sz w:val="28"/>
            <w:szCs w:val="28"/>
          </w:rPr>
          <w:t>https://www.mathnet.ru/</w:t>
        </w:r>
      </w:hyperlink>
    </w:p>
    <w:p w:rsidR="00495DE8" w:rsidRPr="00295561" w:rsidRDefault="00295561" w:rsidP="00295561">
      <w:pPr>
        <w:tabs>
          <w:tab w:val="left" w:pos="1025"/>
        </w:tabs>
        <w:spacing w:before="3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10. </w:t>
      </w:r>
      <w:r w:rsidR="00495DE8" w:rsidRPr="00295561">
        <w:rPr>
          <w:spacing w:val="-2"/>
          <w:sz w:val="28"/>
          <w:szCs w:val="28"/>
        </w:rPr>
        <w:t>Научная электронная</w:t>
      </w:r>
      <w:r w:rsidR="00495DE8" w:rsidRPr="00295561">
        <w:rPr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>библиотека</w:t>
      </w:r>
      <w:r w:rsidR="00495DE8" w:rsidRPr="00295561">
        <w:rPr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>eLibrary.ru</w:t>
      </w:r>
      <w:r w:rsidR="00495DE8" w:rsidRPr="00295561">
        <w:rPr>
          <w:sz w:val="28"/>
          <w:szCs w:val="28"/>
        </w:rPr>
        <w:t xml:space="preserve"> </w:t>
      </w:r>
      <w:hyperlink r:id="rId35">
        <w:r w:rsidR="00495DE8" w:rsidRPr="00295561">
          <w:rPr>
            <w:spacing w:val="-2"/>
            <w:sz w:val="28"/>
            <w:szCs w:val="28"/>
          </w:rPr>
          <w:t>http://elibrary.ru</w:t>
        </w:r>
      </w:hyperlink>
    </w:p>
    <w:p w:rsidR="00495DE8" w:rsidRPr="00295561" w:rsidRDefault="00295561" w:rsidP="00295561">
      <w:pPr>
        <w:tabs>
          <w:tab w:val="left" w:pos="1026"/>
        </w:tabs>
        <w:spacing w:before="91"/>
        <w:rPr>
          <w:sz w:val="28"/>
          <w:szCs w:val="28"/>
        </w:rPr>
      </w:pPr>
      <w:r>
        <w:rPr>
          <w:sz w:val="28"/>
          <w:szCs w:val="28"/>
        </w:rPr>
        <w:t xml:space="preserve">11. </w:t>
      </w:r>
      <w:r w:rsidR="00495DE8" w:rsidRPr="00295561">
        <w:rPr>
          <w:sz w:val="28"/>
          <w:szCs w:val="28"/>
        </w:rPr>
        <w:t>Национальная</w:t>
      </w:r>
      <w:r w:rsidR="00495DE8" w:rsidRPr="00295561">
        <w:rPr>
          <w:spacing w:val="-11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электронная</w:t>
      </w:r>
      <w:r w:rsidR="00495DE8" w:rsidRPr="00295561">
        <w:rPr>
          <w:spacing w:val="-12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библиотека</w:t>
      </w:r>
      <w:r w:rsidR="00495DE8" w:rsidRPr="00295561">
        <w:rPr>
          <w:spacing w:val="-11"/>
          <w:sz w:val="28"/>
          <w:szCs w:val="28"/>
        </w:rPr>
        <w:t xml:space="preserve"> </w:t>
      </w:r>
      <w:r w:rsidR="00495DE8" w:rsidRPr="00295561">
        <w:rPr>
          <w:spacing w:val="-2"/>
          <w:sz w:val="28"/>
          <w:szCs w:val="28"/>
        </w:rPr>
        <w:t>http://нэб.рф/</w:t>
      </w:r>
    </w:p>
    <w:p w:rsidR="00495DE8" w:rsidRPr="00295561" w:rsidRDefault="00295561" w:rsidP="00495DE8">
      <w:pPr>
        <w:tabs>
          <w:tab w:val="left" w:pos="1025"/>
        </w:tabs>
        <w:spacing w:before="91"/>
        <w:rPr>
          <w:sz w:val="28"/>
          <w:szCs w:val="28"/>
        </w:rPr>
      </w:pPr>
      <w:r>
        <w:rPr>
          <w:sz w:val="28"/>
          <w:szCs w:val="28"/>
        </w:rPr>
        <w:t xml:space="preserve">12. </w:t>
      </w:r>
      <w:r w:rsidR="00495DE8" w:rsidRPr="00295561">
        <w:rPr>
          <w:sz w:val="28"/>
          <w:szCs w:val="28"/>
        </w:rPr>
        <w:t>Финансовая</w:t>
      </w:r>
      <w:r w:rsidR="00495DE8" w:rsidRPr="00295561">
        <w:rPr>
          <w:spacing w:val="-15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справочная</w:t>
      </w:r>
      <w:r w:rsidR="00495DE8" w:rsidRPr="00295561">
        <w:rPr>
          <w:spacing w:val="-13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система</w:t>
      </w:r>
      <w:r w:rsidR="00495DE8" w:rsidRPr="00295561">
        <w:rPr>
          <w:spacing w:val="-13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«Финансовый</w:t>
      </w:r>
      <w:r w:rsidR="00495DE8" w:rsidRPr="00295561">
        <w:rPr>
          <w:spacing w:val="-13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директор»</w:t>
      </w:r>
      <w:r w:rsidR="00495DE8" w:rsidRPr="00295561">
        <w:rPr>
          <w:spacing w:val="-12"/>
          <w:sz w:val="28"/>
          <w:szCs w:val="28"/>
        </w:rPr>
        <w:t xml:space="preserve"> </w:t>
      </w:r>
      <w:hyperlink r:id="rId36">
        <w:r w:rsidR="00495DE8" w:rsidRPr="00295561">
          <w:rPr>
            <w:spacing w:val="-2"/>
            <w:sz w:val="28"/>
            <w:szCs w:val="28"/>
          </w:rPr>
          <w:t>http://www.1fd.ru/</w:t>
        </w:r>
      </w:hyperlink>
    </w:p>
    <w:p w:rsidR="00495DE8" w:rsidRPr="00295561" w:rsidRDefault="00295561" w:rsidP="00495DE8">
      <w:pPr>
        <w:tabs>
          <w:tab w:val="left" w:pos="1025"/>
          <w:tab w:val="left" w:pos="1027"/>
        </w:tabs>
        <w:spacing w:before="91" w:line="312" w:lineRule="auto"/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13. </w:t>
      </w:r>
      <w:r w:rsidR="00495DE8" w:rsidRPr="00295561">
        <w:rPr>
          <w:sz w:val="28"/>
          <w:szCs w:val="28"/>
        </w:rPr>
        <w:t xml:space="preserve">Ресурсы информационно-аналитического агентства по финансовым рынкам Cbonds.ru </w:t>
      </w:r>
      <w:hyperlink r:id="rId37">
        <w:r w:rsidR="00495DE8" w:rsidRPr="00295561">
          <w:rPr>
            <w:sz w:val="28"/>
            <w:szCs w:val="28"/>
          </w:rPr>
          <w:t>https://cbonds.ru/</w:t>
        </w:r>
      </w:hyperlink>
    </w:p>
    <w:p w:rsidR="00495DE8" w:rsidRPr="00295561" w:rsidRDefault="00295561" w:rsidP="00495DE8">
      <w:pPr>
        <w:tabs>
          <w:tab w:val="left" w:pos="1025"/>
        </w:tabs>
        <w:spacing w:before="3"/>
        <w:rPr>
          <w:sz w:val="28"/>
          <w:szCs w:val="28"/>
        </w:rPr>
      </w:pPr>
      <w:r>
        <w:rPr>
          <w:sz w:val="28"/>
          <w:szCs w:val="28"/>
        </w:rPr>
        <w:t xml:space="preserve"> 14. </w:t>
      </w:r>
      <w:r w:rsidR="00495DE8" w:rsidRPr="00295561">
        <w:rPr>
          <w:sz w:val="28"/>
          <w:szCs w:val="28"/>
        </w:rPr>
        <w:t>СПАРК</w:t>
      </w:r>
      <w:r w:rsidR="00495DE8" w:rsidRPr="00295561">
        <w:rPr>
          <w:spacing w:val="-12"/>
          <w:sz w:val="28"/>
          <w:szCs w:val="28"/>
        </w:rPr>
        <w:t xml:space="preserve"> </w:t>
      </w:r>
      <w:hyperlink r:id="rId38">
        <w:r w:rsidR="00495DE8" w:rsidRPr="00295561">
          <w:rPr>
            <w:sz w:val="28"/>
            <w:szCs w:val="28"/>
          </w:rPr>
          <w:t>https://spark-</w:t>
        </w:r>
        <w:r w:rsidR="00495DE8" w:rsidRPr="00295561">
          <w:rPr>
            <w:spacing w:val="-2"/>
            <w:sz w:val="28"/>
            <w:szCs w:val="28"/>
          </w:rPr>
          <w:t>interfax.ru/</w:t>
        </w:r>
      </w:hyperlink>
    </w:p>
    <w:p w:rsidR="00495DE8" w:rsidRPr="00295561" w:rsidRDefault="00295561" w:rsidP="00495DE8">
      <w:pPr>
        <w:tabs>
          <w:tab w:val="left" w:pos="1025"/>
          <w:tab w:val="left" w:pos="1365"/>
          <w:tab w:val="left" w:pos="2766"/>
          <w:tab w:val="left" w:pos="3965"/>
          <w:tab w:val="left" w:pos="5185"/>
          <w:tab w:val="left" w:pos="6658"/>
          <w:tab w:val="left" w:pos="8493"/>
        </w:tabs>
        <w:spacing w:before="91"/>
        <w:jc w:val="both"/>
        <w:rPr>
          <w:sz w:val="28"/>
          <w:szCs w:val="28"/>
        </w:rPr>
      </w:pPr>
      <w:r>
        <w:rPr>
          <w:spacing w:val="-10"/>
          <w:sz w:val="28"/>
          <w:szCs w:val="28"/>
        </w:rPr>
        <w:t xml:space="preserve"> 15. </w:t>
      </w:r>
      <w:r w:rsidR="00495DE8" w:rsidRPr="00295561">
        <w:rPr>
          <w:spacing w:val="-2"/>
          <w:sz w:val="28"/>
          <w:szCs w:val="28"/>
        </w:rPr>
        <w:t>Видеотека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учебных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фильмов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«Решение»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(тематические</w:t>
      </w:r>
      <w:r w:rsidR="00495DE8" w:rsidRPr="00295561">
        <w:rPr>
          <w:sz w:val="28"/>
          <w:szCs w:val="28"/>
        </w:rPr>
        <w:tab/>
      </w:r>
      <w:r w:rsidR="00495DE8" w:rsidRPr="00295561">
        <w:rPr>
          <w:spacing w:val="-2"/>
          <w:sz w:val="28"/>
          <w:szCs w:val="28"/>
        </w:rPr>
        <w:t>коллекции</w:t>
      </w:r>
    </w:p>
    <w:p w:rsidR="00495DE8" w:rsidRDefault="00495DE8" w:rsidP="00295561">
      <w:pPr>
        <w:pStyle w:val="ac"/>
        <w:jc w:val="both"/>
        <w:rPr>
          <w:spacing w:val="-2"/>
          <w:sz w:val="28"/>
          <w:szCs w:val="28"/>
        </w:rPr>
      </w:pPr>
      <w:r w:rsidRPr="00295561">
        <w:rPr>
          <w:sz w:val="28"/>
          <w:szCs w:val="28"/>
        </w:rPr>
        <w:t>«Менеджмент»,</w:t>
      </w:r>
      <w:r w:rsidRPr="00295561">
        <w:rPr>
          <w:spacing w:val="77"/>
          <w:sz w:val="28"/>
          <w:szCs w:val="28"/>
        </w:rPr>
        <w:t xml:space="preserve"> </w:t>
      </w:r>
      <w:r w:rsidRPr="00295561">
        <w:rPr>
          <w:sz w:val="28"/>
          <w:szCs w:val="28"/>
        </w:rPr>
        <w:t>«Маркетинг.</w:t>
      </w:r>
      <w:r w:rsidRPr="00295561">
        <w:rPr>
          <w:spacing w:val="77"/>
          <w:sz w:val="28"/>
          <w:szCs w:val="28"/>
        </w:rPr>
        <w:t xml:space="preserve"> </w:t>
      </w:r>
      <w:r w:rsidRPr="00295561">
        <w:rPr>
          <w:sz w:val="28"/>
          <w:szCs w:val="28"/>
        </w:rPr>
        <w:t>Коммерция.</w:t>
      </w:r>
      <w:r w:rsidRPr="00295561">
        <w:rPr>
          <w:spacing w:val="77"/>
          <w:sz w:val="28"/>
          <w:szCs w:val="28"/>
        </w:rPr>
        <w:t xml:space="preserve"> </w:t>
      </w:r>
      <w:r w:rsidRPr="00295561">
        <w:rPr>
          <w:sz w:val="28"/>
          <w:szCs w:val="28"/>
        </w:rPr>
        <w:t>Логистика»,</w:t>
      </w:r>
      <w:r w:rsidRPr="00295561">
        <w:rPr>
          <w:spacing w:val="78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«Юриспруденция»,</w:t>
      </w:r>
      <w:r w:rsidRPr="00295561">
        <w:rPr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«Управление</w:t>
      </w:r>
      <w:r w:rsidRPr="00295561">
        <w:rPr>
          <w:spacing w:val="-1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персоналом»,</w:t>
      </w:r>
      <w:r w:rsidRPr="00295561">
        <w:rPr>
          <w:spacing w:val="1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«Психология</w:t>
      </w:r>
      <w:r w:rsidRPr="00295561">
        <w:rPr>
          <w:spacing w:val="1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управления»:</w:t>
      </w:r>
      <w:r w:rsidRPr="00295561">
        <w:rPr>
          <w:spacing w:val="2"/>
          <w:sz w:val="28"/>
          <w:szCs w:val="28"/>
        </w:rPr>
        <w:t xml:space="preserve"> </w:t>
      </w:r>
      <w:hyperlink r:id="rId39">
        <w:r w:rsidRPr="00295561">
          <w:rPr>
            <w:spacing w:val="-2"/>
            <w:sz w:val="28"/>
            <w:szCs w:val="28"/>
          </w:rPr>
          <w:t>http://eduvideo.online/</w:t>
        </w:r>
      </w:hyperlink>
    </w:p>
    <w:p w:rsidR="00495DE8" w:rsidRPr="00295561" w:rsidRDefault="00295561" w:rsidP="00495DE8">
      <w:pPr>
        <w:tabs>
          <w:tab w:val="left" w:pos="1025"/>
          <w:tab w:val="left" w:pos="1027"/>
        </w:tabs>
        <w:spacing w:before="91" w:line="312" w:lineRule="auto"/>
        <w:ind w:right="139"/>
        <w:rPr>
          <w:sz w:val="28"/>
          <w:szCs w:val="28"/>
        </w:rPr>
      </w:pPr>
      <w:r>
        <w:rPr>
          <w:sz w:val="28"/>
          <w:szCs w:val="28"/>
        </w:rPr>
        <w:t xml:space="preserve"> 16</w:t>
      </w:r>
      <w:r w:rsidR="00495DE8" w:rsidRPr="00295561">
        <w:rPr>
          <w:sz w:val="28"/>
          <w:szCs w:val="28"/>
        </w:rPr>
        <w:t>. Библиотека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онлайн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Лекций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по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Бизнесу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и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Маркетингу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>издательства</w:t>
      </w:r>
      <w:r w:rsidR="00495DE8" w:rsidRPr="00295561">
        <w:rPr>
          <w:spacing w:val="40"/>
          <w:sz w:val="28"/>
          <w:szCs w:val="28"/>
        </w:rPr>
        <w:t xml:space="preserve"> </w:t>
      </w:r>
      <w:r w:rsidR="00495DE8" w:rsidRPr="00295561">
        <w:rPr>
          <w:sz w:val="28"/>
          <w:szCs w:val="28"/>
        </w:rPr>
        <w:t xml:space="preserve">Неnrу Stewart Talks </w:t>
      </w:r>
      <w:hyperlink r:id="rId40">
        <w:r w:rsidR="00495DE8" w:rsidRPr="00295561">
          <w:rPr>
            <w:sz w:val="28"/>
            <w:szCs w:val="28"/>
          </w:rPr>
          <w:t>https://hstalks.com/business/</w:t>
        </w:r>
      </w:hyperlink>
    </w:p>
    <w:p w:rsidR="00495DE8" w:rsidRDefault="00295561" w:rsidP="00495DE8">
      <w:pPr>
        <w:tabs>
          <w:tab w:val="left" w:pos="1025"/>
          <w:tab w:val="left" w:pos="1027"/>
        </w:tabs>
        <w:spacing w:before="2" w:line="312" w:lineRule="auto"/>
        <w:ind w:right="139"/>
        <w:rPr>
          <w:spacing w:val="-2"/>
          <w:sz w:val="28"/>
          <w:szCs w:val="28"/>
          <w:lang w:val="en-US"/>
        </w:rPr>
      </w:pPr>
      <w:r w:rsidRPr="00295561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17</w:t>
      </w:r>
      <w:r w:rsidR="00495DE8" w:rsidRPr="00295561">
        <w:rPr>
          <w:sz w:val="28"/>
          <w:szCs w:val="28"/>
          <w:lang w:val="en-US"/>
        </w:rPr>
        <w:t>. Henry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Stewart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Talks: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Journals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in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The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Business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&amp;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>Management</w:t>
      </w:r>
      <w:r w:rsidR="00495DE8" w:rsidRPr="00295561">
        <w:rPr>
          <w:spacing w:val="80"/>
          <w:sz w:val="28"/>
          <w:szCs w:val="28"/>
          <w:lang w:val="en-US"/>
        </w:rPr>
        <w:t xml:space="preserve"> </w:t>
      </w:r>
      <w:r w:rsidR="00495DE8" w:rsidRPr="00295561">
        <w:rPr>
          <w:sz w:val="28"/>
          <w:szCs w:val="28"/>
          <w:lang w:val="en-US"/>
        </w:rPr>
        <w:t xml:space="preserve">Col-lection </w:t>
      </w:r>
      <w:hyperlink r:id="rId41">
        <w:r w:rsidR="00495DE8" w:rsidRPr="00295561">
          <w:rPr>
            <w:spacing w:val="-2"/>
            <w:sz w:val="28"/>
            <w:szCs w:val="28"/>
            <w:lang w:val="en-US"/>
          </w:rPr>
          <w:t>https://hstalks.com/business/journals/</w:t>
        </w:r>
      </w:hyperlink>
    </w:p>
    <w:p w:rsidR="00295561" w:rsidRPr="00295561" w:rsidRDefault="00295561" w:rsidP="00495DE8">
      <w:pPr>
        <w:tabs>
          <w:tab w:val="left" w:pos="1025"/>
          <w:tab w:val="left" w:pos="1027"/>
        </w:tabs>
        <w:spacing w:before="2" w:line="312" w:lineRule="auto"/>
        <w:ind w:right="139"/>
        <w:rPr>
          <w:sz w:val="28"/>
          <w:szCs w:val="28"/>
          <w:lang w:val="en-US"/>
        </w:rPr>
      </w:pPr>
    </w:p>
    <w:p w:rsidR="00C04029" w:rsidRPr="00295561" w:rsidRDefault="00495DE8" w:rsidP="00C04029">
      <w:pPr>
        <w:pStyle w:val="aff"/>
        <w:numPr>
          <w:ilvl w:val="0"/>
          <w:numId w:val="36"/>
        </w:numPr>
        <w:tabs>
          <w:tab w:val="left" w:pos="1025"/>
        </w:tabs>
        <w:spacing w:before="3"/>
        <w:rPr>
          <w:sz w:val="28"/>
          <w:szCs w:val="28"/>
          <w:lang w:val="en-US"/>
        </w:rPr>
      </w:pPr>
      <w:r w:rsidRPr="00295561">
        <w:rPr>
          <w:sz w:val="28"/>
          <w:szCs w:val="28"/>
          <w:lang w:val="en-US"/>
        </w:rPr>
        <w:lastRenderedPageBreak/>
        <w:t>CNKI.</w:t>
      </w:r>
      <w:r w:rsidRPr="00295561">
        <w:rPr>
          <w:spacing w:val="-17"/>
          <w:sz w:val="28"/>
          <w:szCs w:val="28"/>
          <w:lang w:val="en-US"/>
        </w:rPr>
        <w:t xml:space="preserve"> </w:t>
      </w:r>
      <w:r w:rsidRPr="00295561">
        <w:rPr>
          <w:sz w:val="28"/>
          <w:szCs w:val="28"/>
          <w:lang w:val="en-US"/>
        </w:rPr>
        <w:t>Academic</w:t>
      </w:r>
      <w:r w:rsidRPr="00295561">
        <w:rPr>
          <w:spacing w:val="-5"/>
          <w:sz w:val="28"/>
          <w:szCs w:val="28"/>
          <w:lang w:val="en-US"/>
        </w:rPr>
        <w:t xml:space="preserve"> </w:t>
      </w:r>
      <w:r w:rsidRPr="00295561">
        <w:rPr>
          <w:sz w:val="28"/>
          <w:szCs w:val="28"/>
          <w:lang w:val="en-US"/>
        </w:rPr>
        <w:t>Reference</w:t>
      </w:r>
      <w:r w:rsidRPr="00295561">
        <w:rPr>
          <w:spacing w:val="-4"/>
          <w:sz w:val="28"/>
          <w:szCs w:val="28"/>
          <w:lang w:val="en-US"/>
        </w:rPr>
        <w:t xml:space="preserve"> </w:t>
      </w:r>
      <w:hyperlink r:id="rId42">
        <w:r w:rsidRPr="00295561">
          <w:rPr>
            <w:spacing w:val="-2"/>
            <w:sz w:val="28"/>
            <w:szCs w:val="28"/>
            <w:lang w:val="en-US"/>
          </w:rPr>
          <w:t>https://ar.oversea.cnki.net/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  <w:tab w:val="left" w:pos="1027"/>
        </w:tabs>
        <w:adjustRightInd/>
        <w:spacing w:before="91" w:line="312" w:lineRule="auto"/>
        <w:ind w:right="139"/>
        <w:rPr>
          <w:sz w:val="28"/>
          <w:szCs w:val="28"/>
          <w:lang w:val="en-US"/>
        </w:rPr>
      </w:pPr>
      <w:r w:rsidRPr="00295561">
        <w:rPr>
          <w:sz w:val="28"/>
          <w:szCs w:val="28"/>
          <w:lang w:val="en-US"/>
        </w:rPr>
        <w:t>CNKI. China</w:t>
      </w:r>
      <w:r w:rsidRPr="00295561">
        <w:rPr>
          <w:spacing w:val="-13"/>
          <w:sz w:val="28"/>
          <w:szCs w:val="28"/>
          <w:lang w:val="en-US"/>
        </w:rPr>
        <w:t xml:space="preserve"> </w:t>
      </w:r>
      <w:r w:rsidRPr="00295561">
        <w:rPr>
          <w:sz w:val="28"/>
          <w:szCs w:val="28"/>
          <w:lang w:val="en-US"/>
        </w:rPr>
        <w:t xml:space="preserve">Academic Journals Full-text Database </w:t>
      </w:r>
      <w:hyperlink r:id="rId43">
        <w:r w:rsidRPr="00295561">
          <w:rPr>
            <w:sz w:val="28"/>
            <w:szCs w:val="28"/>
            <w:lang w:val="en-US"/>
          </w:rPr>
          <w:t xml:space="preserve">https://oversea.cnki.net/kns? </w:t>
        </w:r>
        <w:r w:rsidRPr="00295561">
          <w:rPr>
            <w:spacing w:val="-2"/>
            <w:sz w:val="28"/>
            <w:szCs w:val="28"/>
            <w:lang w:val="en-US"/>
          </w:rPr>
          <w:t>dbcode=CFLQ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</w:tabs>
        <w:adjustRightInd/>
        <w:spacing w:before="3"/>
        <w:rPr>
          <w:sz w:val="28"/>
          <w:szCs w:val="28"/>
        </w:rPr>
      </w:pPr>
      <w:r w:rsidRPr="00295561">
        <w:rPr>
          <w:sz w:val="28"/>
          <w:szCs w:val="28"/>
        </w:rPr>
        <w:t>Электронные</w:t>
      </w:r>
      <w:r w:rsidRPr="00295561">
        <w:rPr>
          <w:spacing w:val="-13"/>
          <w:sz w:val="28"/>
          <w:szCs w:val="28"/>
        </w:rPr>
        <w:t xml:space="preserve"> </w:t>
      </w:r>
      <w:r w:rsidRPr="00295561">
        <w:rPr>
          <w:sz w:val="28"/>
          <w:szCs w:val="28"/>
        </w:rPr>
        <w:t>продукты</w:t>
      </w:r>
      <w:r w:rsidRPr="00295561">
        <w:rPr>
          <w:spacing w:val="-12"/>
          <w:sz w:val="28"/>
          <w:szCs w:val="28"/>
        </w:rPr>
        <w:t xml:space="preserve"> </w:t>
      </w:r>
      <w:r w:rsidRPr="00295561">
        <w:rPr>
          <w:sz w:val="28"/>
          <w:szCs w:val="28"/>
        </w:rPr>
        <w:t>издательства</w:t>
      </w:r>
      <w:r w:rsidRPr="00295561">
        <w:rPr>
          <w:spacing w:val="-13"/>
          <w:sz w:val="28"/>
          <w:szCs w:val="28"/>
        </w:rPr>
        <w:t xml:space="preserve"> </w:t>
      </w:r>
      <w:r w:rsidRPr="00295561">
        <w:rPr>
          <w:sz w:val="28"/>
          <w:szCs w:val="28"/>
        </w:rPr>
        <w:t>Elsevier</w:t>
      </w:r>
      <w:r w:rsidRPr="00295561">
        <w:rPr>
          <w:spacing w:val="-12"/>
          <w:sz w:val="28"/>
          <w:szCs w:val="28"/>
        </w:rPr>
        <w:t xml:space="preserve"> </w:t>
      </w:r>
      <w:hyperlink r:id="rId44">
        <w:r w:rsidRPr="00295561">
          <w:rPr>
            <w:spacing w:val="-2"/>
            <w:sz w:val="28"/>
            <w:szCs w:val="28"/>
          </w:rPr>
          <w:t>http://www.sciencedirect.com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</w:tabs>
        <w:adjustRightInd/>
        <w:spacing w:before="91"/>
        <w:rPr>
          <w:sz w:val="28"/>
          <w:szCs w:val="28"/>
          <w:lang w:val="en-US"/>
        </w:rPr>
      </w:pPr>
      <w:r w:rsidRPr="00295561">
        <w:rPr>
          <w:sz w:val="28"/>
          <w:szCs w:val="28"/>
          <w:lang w:val="en-US"/>
        </w:rPr>
        <w:t>Emerald:</w:t>
      </w:r>
      <w:r w:rsidRPr="00295561">
        <w:rPr>
          <w:spacing w:val="-9"/>
          <w:sz w:val="28"/>
          <w:szCs w:val="28"/>
          <w:lang w:val="en-US"/>
        </w:rPr>
        <w:t xml:space="preserve"> </w:t>
      </w:r>
      <w:r w:rsidRPr="00295561">
        <w:rPr>
          <w:sz w:val="28"/>
          <w:szCs w:val="28"/>
          <w:lang w:val="en-US"/>
        </w:rPr>
        <w:t>Management</w:t>
      </w:r>
      <w:r w:rsidRPr="00295561">
        <w:rPr>
          <w:spacing w:val="-7"/>
          <w:sz w:val="28"/>
          <w:szCs w:val="28"/>
          <w:lang w:val="en-US"/>
        </w:rPr>
        <w:t xml:space="preserve"> </w:t>
      </w:r>
      <w:r w:rsidRPr="00295561">
        <w:rPr>
          <w:sz w:val="28"/>
          <w:szCs w:val="28"/>
          <w:lang w:val="en-US"/>
        </w:rPr>
        <w:t>eJournal</w:t>
      </w:r>
      <w:r w:rsidRPr="00295561">
        <w:rPr>
          <w:spacing w:val="-7"/>
          <w:sz w:val="28"/>
          <w:szCs w:val="28"/>
          <w:lang w:val="en-US"/>
        </w:rPr>
        <w:t xml:space="preserve"> </w:t>
      </w:r>
      <w:r w:rsidRPr="00295561">
        <w:rPr>
          <w:sz w:val="28"/>
          <w:szCs w:val="28"/>
          <w:lang w:val="en-US"/>
        </w:rPr>
        <w:t>Portfolio</w:t>
      </w:r>
      <w:r w:rsidRPr="00295561">
        <w:rPr>
          <w:spacing w:val="-6"/>
          <w:sz w:val="28"/>
          <w:szCs w:val="28"/>
          <w:lang w:val="en-US"/>
        </w:rPr>
        <w:t xml:space="preserve"> </w:t>
      </w:r>
      <w:hyperlink r:id="rId45">
        <w:r w:rsidRPr="00295561">
          <w:rPr>
            <w:spacing w:val="-2"/>
            <w:sz w:val="28"/>
            <w:szCs w:val="28"/>
            <w:lang w:val="en-US"/>
          </w:rPr>
          <w:t>https://www.emerald.com/insight/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1606"/>
          <w:tab w:val="left" w:pos="3279"/>
          <w:tab w:val="left" w:pos="4712"/>
          <w:tab w:val="left" w:pos="6279"/>
          <w:tab w:val="left" w:pos="7517"/>
          <w:tab w:val="left" w:pos="9102"/>
        </w:tabs>
        <w:adjustRightInd/>
        <w:spacing w:before="91" w:line="312" w:lineRule="auto"/>
        <w:ind w:right="139"/>
        <w:rPr>
          <w:sz w:val="28"/>
          <w:szCs w:val="28"/>
        </w:rPr>
      </w:pPr>
      <w:r w:rsidRPr="00295561">
        <w:rPr>
          <w:spacing w:val="-2"/>
          <w:sz w:val="28"/>
          <w:szCs w:val="28"/>
        </w:rPr>
        <w:t>Коллекция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научных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журналов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Oxford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University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 xml:space="preserve">Press </w:t>
      </w:r>
      <w:hyperlink r:id="rId46">
        <w:r w:rsidRPr="00295561">
          <w:rPr>
            <w:spacing w:val="-2"/>
            <w:sz w:val="28"/>
            <w:szCs w:val="28"/>
          </w:rPr>
          <w:t>https://academic.oup.com/journals/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1372"/>
          <w:tab w:val="left" w:pos="3107"/>
          <w:tab w:val="left" w:pos="4519"/>
          <w:tab w:val="left" w:pos="5285"/>
          <w:tab w:val="left" w:pos="5678"/>
          <w:tab w:val="left" w:pos="7011"/>
          <w:tab w:val="left" w:pos="8684"/>
        </w:tabs>
        <w:adjustRightInd/>
        <w:spacing w:before="2" w:line="312" w:lineRule="auto"/>
        <w:ind w:right="139"/>
        <w:rPr>
          <w:sz w:val="28"/>
          <w:szCs w:val="28"/>
        </w:rPr>
      </w:pPr>
      <w:r w:rsidRPr="00295561">
        <w:rPr>
          <w:spacing w:val="-2"/>
          <w:sz w:val="28"/>
          <w:szCs w:val="28"/>
        </w:rPr>
        <w:t>Электронные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коллекции</w:t>
      </w:r>
      <w:r w:rsidRPr="00295561">
        <w:rPr>
          <w:sz w:val="28"/>
          <w:szCs w:val="28"/>
        </w:rPr>
        <w:tab/>
      </w:r>
      <w:r w:rsidRPr="00295561">
        <w:rPr>
          <w:spacing w:val="-4"/>
          <w:sz w:val="28"/>
          <w:szCs w:val="28"/>
        </w:rPr>
        <w:t>книг</w:t>
      </w:r>
      <w:r w:rsidRPr="00295561">
        <w:rPr>
          <w:sz w:val="28"/>
          <w:szCs w:val="28"/>
        </w:rPr>
        <w:tab/>
      </w:r>
      <w:r w:rsidRPr="00295561">
        <w:rPr>
          <w:spacing w:val="-10"/>
          <w:sz w:val="28"/>
          <w:szCs w:val="28"/>
        </w:rPr>
        <w:t>и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журналов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издательства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 xml:space="preserve">Springer: </w:t>
      </w:r>
      <w:hyperlink r:id="rId47">
        <w:r w:rsidRPr="00295561">
          <w:rPr>
            <w:spacing w:val="-2"/>
            <w:sz w:val="28"/>
            <w:szCs w:val="28"/>
          </w:rPr>
          <w:t>http://link.springer.com/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</w:tabs>
        <w:adjustRightInd/>
        <w:spacing w:before="3"/>
        <w:rPr>
          <w:sz w:val="28"/>
          <w:szCs w:val="28"/>
          <w:lang w:val="en-US"/>
        </w:rPr>
      </w:pPr>
      <w:r w:rsidRPr="00295561">
        <w:rPr>
          <w:spacing w:val="-6"/>
          <w:sz w:val="28"/>
          <w:szCs w:val="28"/>
        </w:rPr>
        <w:t>Платформа</w:t>
      </w:r>
      <w:r w:rsidRPr="00295561">
        <w:rPr>
          <w:spacing w:val="2"/>
          <w:sz w:val="28"/>
          <w:szCs w:val="28"/>
          <w:lang w:val="en-US"/>
        </w:rPr>
        <w:t xml:space="preserve"> </w:t>
      </w:r>
      <w:r w:rsidRPr="00295561">
        <w:rPr>
          <w:spacing w:val="-6"/>
          <w:sz w:val="28"/>
          <w:szCs w:val="28"/>
          <w:lang w:val="en-US"/>
        </w:rPr>
        <w:t>STATISTA</w:t>
      </w:r>
      <w:r w:rsidRPr="00295561">
        <w:rPr>
          <w:spacing w:val="-10"/>
          <w:sz w:val="28"/>
          <w:szCs w:val="28"/>
          <w:lang w:val="en-US"/>
        </w:rPr>
        <w:t xml:space="preserve"> </w:t>
      </w:r>
      <w:hyperlink r:id="rId48">
        <w:r w:rsidRPr="00295561">
          <w:rPr>
            <w:spacing w:val="-6"/>
            <w:sz w:val="28"/>
            <w:szCs w:val="28"/>
            <w:lang w:val="en-US"/>
          </w:rPr>
          <w:t>https://www.statista.com/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1643"/>
          <w:tab w:val="left" w:pos="2651"/>
          <w:tab w:val="left" w:pos="4007"/>
          <w:tab w:val="left" w:pos="5478"/>
          <w:tab w:val="left" w:pos="7082"/>
          <w:tab w:val="left" w:pos="9026"/>
        </w:tabs>
        <w:adjustRightInd/>
        <w:spacing w:before="91" w:line="312" w:lineRule="auto"/>
        <w:ind w:right="139"/>
        <w:rPr>
          <w:sz w:val="28"/>
          <w:szCs w:val="28"/>
        </w:rPr>
      </w:pPr>
      <w:r w:rsidRPr="00295561">
        <w:rPr>
          <w:spacing w:val="-4"/>
          <w:sz w:val="28"/>
          <w:szCs w:val="28"/>
        </w:rPr>
        <w:t>База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данных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научных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журналов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издательства</w:t>
      </w:r>
      <w:r w:rsidRPr="00295561">
        <w:rPr>
          <w:sz w:val="28"/>
          <w:szCs w:val="28"/>
        </w:rPr>
        <w:tab/>
      </w:r>
      <w:r w:rsidRPr="00295561">
        <w:rPr>
          <w:spacing w:val="-4"/>
          <w:sz w:val="28"/>
          <w:szCs w:val="28"/>
        </w:rPr>
        <w:t xml:space="preserve">Wiley </w:t>
      </w:r>
      <w:hyperlink r:id="rId49">
        <w:r w:rsidRPr="00295561">
          <w:rPr>
            <w:spacing w:val="-2"/>
            <w:sz w:val="28"/>
            <w:szCs w:val="28"/>
            <w:lang w:val="en-US"/>
          </w:rPr>
          <w:t>https</w:t>
        </w:r>
        <w:r w:rsidRPr="00295561">
          <w:rPr>
            <w:spacing w:val="-2"/>
            <w:sz w:val="28"/>
            <w:szCs w:val="28"/>
          </w:rPr>
          <w:t>://</w:t>
        </w:r>
        <w:r w:rsidRPr="00295561">
          <w:rPr>
            <w:spacing w:val="-2"/>
            <w:sz w:val="28"/>
            <w:szCs w:val="28"/>
            <w:lang w:val="en-US"/>
          </w:rPr>
          <w:t>onlinelibrary</w:t>
        </w:r>
        <w:r w:rsidRPr="00295561">
          <w:rPr>
            <w:spacing w:val="-2"/>
            <w:sz w:val="28"/>
            <w:szCs w:val="28"/>
          </w:rPr>
          <w:t>.</w:t>
        </w:r>
        <w:r w:rsidRPr="00295561">
          <w:rPr>
            <w:spacing w:val="-2"/>
            <w:sz w:val="28"/>
            <w:szCs w:val="28"/>
            <w:lang w:val="en-US"/>
          </w:rPr>
          <w:t>wiley</w:t>
        </w:r>
        <w:r w:rsidRPr="00295561">
          <w:rPr>
            <w:spacing w:val="-2"/>
            <w:sz w:val="28"/>
            <w:szCs w:val="28"/>
          </w:rPr>
          <w:t>.</w:t>
        </w:r>
        <w:r w:rsidRPr="00295561">
          <w:rPr>
            <w:spacing w:val="-2"/>
            <w:sz w:val="28"/>
            <w:szCs w:val="28"/>
            <w:lang w:val="en-US"/>
          </w:rPr>
          <w:t>com</w:t>
        </w:r>
        <w:r w:rsidRPr="00295561">
          <w:rPr>
            <w:spacing w:val="-2"/>
            <w:sz w:val="28"/>
            <w:szCs w:val="28"/>
          </w:rPr>
          <w:t>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</w:tabs>
        <w:adjustRightInd/>
        <w:spacing w:before="3"/>
        <w:rPr>
          <w:sz w:val="28"/>
          <w:szCs w:val="28"/>
        </w:rPr>
      </w:pPr>
      <w:r w:rsidRPr="00295561">
        <w:rPr>
          <w:sz w:val="28"/>
          <w:szCs w:val="28"/>
        </w:rPr>
        <w:t>Портал</w:t>
      </w:r>
      <w:r w:rsidRPr="00295561">
        <w:rPr>
          <w:spacing w:val="9"/>
          <w:sz w:val="28"/>
          <w:szCs w:val="28"/>
        </w:rPr>
        <w:t xml:space="preserve"> </w:t>
      </w:r>
      <w:r w:rsidRPr="00295561">
        <w:rPr>
          <w:sz w:val="28"/>
          <w:szCs w:val="28"/>
        </w:rPr>
        <w:t>корпоративного</w:t>
      </w:r>
      <w:r w:rsidRPr="00295561">
        <w:rPr>
          <w:spacing w:val="9"/>
          <w:sz w:val="28"/>
          <w:szCs w:val="28"/>
        </w:rPr>
        <w:t xml:space="preserve"> </w:t>
      </w:r>
      <w:r w:rsidRPr="00295561">
        <w:rPr>
          <w:sz w:val="28"/>
          <w:szCs w:val="28"/>
        </w:rPr>
        <w:t>управления.</w:t>
      </w:r>
      <w:r w:rsidRPr="00295561">
        <w:rPr>
          <w:spacing w:val="9"/>
          <w:sz w:val="28"/>
          <w:szCs w:val="28"/>
        </w:rPr>
        <w:t xml:space="preserve"> </w:t>
      </w:r>
      <w:r w:rsidRPr="00295561">
        <w:rPr>
          <w:sz w:val="28"/>
          <w:szCs w:val="28"/>
        </w:rPr>
        <w:t>Раздел</w:t>
      </w:r>
      <w:r w:rsidRPr="00295561">
        <w:rPr>
          <w:spacing w:val="9"/>
          <w:sz w:val="28"/>
          <w:szCs w:val="28"/>
        </w:rPr>
        <w:t xml:space="preserve"> </w:t>
      </w:r>
      <w:r w:rsidRPr="00295561">
        <w:rPr>
          <w:sz w:val="28"/>
          <w:szCs w:val="28"/>
        </w:rPr>
        <w:t>«Информационные</w:t>
      </w:r>
      <w:r w:rsidRPr="00295561">
        <w:rPr>
          <w:spacing w:val="10"/>
          <w:sz w:val="28"/>
          <w:szCs w:val="28"/>
        </w:rPr>
        <w:t xml:space="preserve"> </w:t>
      </w:r>
      <w:r w:rsidRPr="00295561">
        <w:rPr>
          <w:spacing w:val="-2"/>
          <w:sz w:val="28"/>
          <w:szCs w:val="28"/>
        </w:rPr>
        <w:t>технологии»</w:t>
      </w:r>
      <w:r w:rsidRPr="00295561">
        <w:rPr>
          <w:sz w:val="28"/>
          <w:szCs w:val="28"/>
        </w:rPr>
        <w:t>-</w:t>
      </w:r>
      <w:r w:rsidRPr="00295561">
        <w:rPr>
          <w:spacing w:val="-1"/>
          <w:sz w:val="28"/>
          <w:szCs w:val="28"/>
        </w:rPr>
        <w:t xml:space="preserve"> </w:t>
      </w:r>
      <w:hyperlink r:id="rId50">
        <w:r w:rsidRPr="00295561">
          <w:rPr>
            <w:spacing w:val="-2"/>
            <w:sz w:val="28"/>
            <w:szCs w:val="28"/>
          </w:rPr>
          <w:t>www.iteam.ru/publications/it/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2367"/>
          <w:tab w:val="left" w:pos="3058"/>
          <w:tab w:val="left" w:pos="4505"/>
          <w:tab w:val="left" w:pos="5692"/>
          <w:tab w:val="left" w:pos="6200"/>
        </w:tabs>
        <w:adjustRightInd/>
        <w:spacing w:before="91" w:line="312" w:lineRule="auto"/>
        <w:ind w:right="139"/>
        <w:rPr>
          <w:sz w:val="28"/>
          <w:szCs w:val="28"/>
          <w:lang w:val="en-US"/>
        </w:rPr>
      </w:pPr>
      <w:r w:rsidRPr="00295561">
        <w:rPr>
          <w:spacing w:val="-2"/>
          <w:sz w:val="28"/>
          <w:szCs w:val="28"/>
        </w:rPr>
        <w:t>Справка</w:t>
      </w:r>
      <w:r w:rsidRPr="00295561">
        <w:rPr>
          <w:sz w:val="28"/>
          <w:szCs w:val="28"/>
          <w:lang w:val="en-US"/>
        </w:rPr>
        <w:tab/>
      </w:r>
      <w:r w:rsidRPr="00295561">
        <w:rPr>
          <w:spacing w:val="-6"/>
          <w:sz w:val="28"/>
          <w:szCs w:val="28"/>
        </w:rPr>
        <w:t>по</w:t>
      </w:r>
      <w:r w:rsidRPr="00295561">
        <w:rPr>
          <w:sz w:val="28"/>
          <w:szCs w:val="28"/>
          <w:lang w:val="en-US"/>
        </w:rPr>
        <w:tab/>
      </w:r>
      <w:r w:rsidRPr="00295561">
        <w:rPr>
          <w:spacing w:val="-2"/>
          <w:sz w:val="28"/>
          <w:szCs w:val="28"/>
        </w:rPr>
        <w:t>сервисам</w:t>
      </w:r>
      <w:r w:rsidRPr="00295561">
        <w:rPr>
          <w:sz w:val="28"/>
          <w:szCs w:val="28"/>
          <w:lang w:val="en-US"/>
        </w:rPr>
        <w:tab/>
      </w:r>
      <w:r w:rsidRPr="00295561">
        <w:rPr>
          <w:spacing w:val="-2"/>
          <w:sz w:val="28"/>
          <w:szCs w:val="28"/>
          <w:lang w:val="en-US"/>
        </w:rPr>
        <w:t>Google</w:t>
      </w:r>
      <w:r w:rsidRPr="00295561">
        <w:rPr>
          <w:sz w:val="28"/>
          <w:szCs w:val="28"/>
          <w:lang w:val="en-US"/>
        </w:rPr>
        <w:tab/>
      </w:r>
      <w:r w:rsidRPr="00295561">
        <w:rPr>
          <w:spacing w:val="-10"/>
          <w:sz w:val="28"/>
          <w:szCs w:val="28"/>
          <w:lang w:val="en-US"/>
        </w:rPr>
        <w:t>-</w:t>
      </w:r>
      <w:r w:rsidRPr="00295561">
        <w:rPr>
          <w:sz w:val="28"/>
          <w:szCs w:val="28"/>
          <w:lang w:val="en-US"/>
        </w:rPr>
        <w:tab/>
      </w:r>
      <w:hyperlink r:id="rId51">
        <w:r w:rsidRPr="00295561">
          <w:rPr>
            <w:spacing w:val="-2"/>
            <w:sz w:val="28"/>
            <w:szCs w:val="28"/>
            <w:lang w:val="en-US"/>
          </w:rPr>
          <w:t>https://support.google.com/docs? hl=ru&amp;p=about_forms#topic=1360904</w:t>
        </w:r>
      </w:hyperlink>
    </w:p>
    <w:p w:rsidR="00495DE8" w:rsidRPr="00295561" w:rsidRDefault="00495DE8" w:rsidP="00495DE8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1907"/>
          <w:tab w:val="left" w:pos="2406"/>
          <w:tab w:val="left" w:pos="4282"/>
          <w:tab w:val="left" w:pos="5481"/>
          <w:tab w:val="left" w:pos="5988"/>
          <w:tab w:val="left" w:pos="8313"/>
          <w:tab w:val="left" w:pos="9565"/>
        </w:tabs>
        <w:adjustRightInd/>
        <w:spacing w:before="2" w:line="312" w:lineRule="auto"/>
        <w:ind w:right="139"/>
        <w:rPr>
          <w:sz w:val="28"/>
          <w:szCs w:val="28"/>
        </w:rPr>
      </w:pPr>
      <w:r w:rsidRPr="00295561">
        <w:rPr>
          <w:spacing w:val="-4"/>
          <w:sz w:val="28"/>
          <w:szCs w:val="28"/>
        </w:rPr>
        <w:t>Блог</w:t>
      </w:r>
      <w:r w:rsidRPr="00295561">
        <w:rPr>
          <w:sz w:val="28"/>
          <w:szCs w:val="28"/>
        </w:rPr>
        <w:tab/>
      </w:r>
      <w:r w:rsidRPr="00295561">
        <w:rPr>
          <w:spacing w:val="-10"/>
          <w:sz w:val="28"/>
          <w:szCs w:val="28"/>
        </w:rPr>
        <w:t>о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визуализации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 xml:space="preserve">данных </w:t>
      </w:r>
      <w:r w:rsidRPr="00295561">
        <w:rPr>
          <w:spacing w:val="-10"/>
          <w:sz w:val="28"/>
          <w:szCs w:val="28"/>
        </w:rPr>
        <w:t>и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информационном</w:t>
      </w:r>
      <w:r w:rsidRPr="00295561">
        <w:rPr>
          <w:sz w:val="28"/>
          <w:szCs w:val="28"/>
        </w:rPr>
        <w:tab/>
      </w:r>
      <w:r w:rsidRPr="00295561">
        <w:rPr>
          <w:spacing w:val="-2"/>
          <w:sz w:val="28"/>
          <w:szCs w:val="28"/>
        </w:rPr>
        <w:t>дизайне</w:t>
      </w:r>
      <w:r w:rsidRPr="00295561">
        <w:rPr>
          <w:sz w:val="28"/>
          <w:szCs w:val="28"/>
        </w:rPr>
        <w:tab/>
      </w:r>
      <w:r w:rsidRPr="00295561">
        <w:rPr>
          <w:spacing w:val="-10"/>
          <w:sz w:val="28"/>
          <w:szCs w:val="28"/>
        </w:rPr>
        <w:t xml:space="preserve">- </w:t>
      </w:r>
      <w:hyperlink r:id="rId52">
        <w:r w:rsidRPr="00295561">
          <w:rPr>
            <w:spacing w:val="-2"/>
            <w:sz w:val="28"/>
            <w:szCs w:val="28"/>
          </w:rPr>
          <w:t>http://www.vmethods.ru</w:t>
        </w:r>
      </w:hyperlink>
    </w:p>
    <w:p w:rsidR="00295561" w:rsidRPr="00295561" w:rsidRDefault="00295561" w:rsidP="00295561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1907"/>
          <w:tab w:val="left" w:pos="2406"/>
          <w:tab w:val="left" w:pos="4282"/>
          <w:tab w:val="left" w:pos="5481"/>
          <w:tab w:val="left" w:pos="5988"/>
          <w:tab w:val="left" w:pos="8313"/>
          <w:tab w:val="left" w:pos="9565"/>
        </w:tabs>
        <w:spacing w:before="2" w:line="312" w:lineRule="auto"/>
        <w:ind w:right="139"/>
        <w:rPr>
          <w:sz w:val="28"/>
          <w:szCs w:val="28"/>
        </w:rPr>
      </w:pPr>
      <w:r w:rsidRPr="00295561">
        <w:rPr>
          <w:sz w:val="28"/>
          <w:szCs w:val="28"/>
        </w:rPr>
        <w:t>Блог</w:t>
      </w:r>
      <w:r w:rsidRPr="00295561">
        <w:rPr>
          <w:sz w:val="28"/>
          <w:szCs w:val="28"/>
        </w:rPr>
        <w:tab/>
        <w:t>о</w:t>
      </w:r>
      <w:r w:rsidRPr="00295561">
        <w:rPr>
          <w:sz w:val="28"/>
          <w:szCs w:val="28"/>
        </w:rPr>
        <w:tab/>
        <w:t>визуализации</w:t>
      </w:r>
      <w:r w:rsidRPr="00295561">
        <w:rPr>
          <w:sz w:val="28"/>
          <w:szCs w:val="28"/>
        </w:rPr>
        <w:tab/>
        <w:t>данных</w:t>
      </w:r>
      <w:r w:rsidRPr="00295561">
        <w:rPr>
          <w:sz w:val="28"/>
          <w:szCs w:val="28"/>
        </w:rPr>
        <w:tab/>
        <w:t>и</w:t>
      </w:r>
      <w:r w:rsidRPr="00295561">
        <w:rPr>
          <w:sz w:val="28"/>
          <w:szCs w:val="28"/>
        </w:rPr>
        <w:tab/>
        <w:t>информационном</w:t>
      </w:r>
      <w:r w:rsidRPr="00295561">
        <w:rPr>
          <w:sz w:val="28"/>
          <w:szCs w:val="28"/>
        </w:rPr>
        <w:tab/>
        <w:t>дизайне</w:t>
      </w:r>
      <w:r w:rsidRPr="00295561">
        <w:rPr>
          <w:sz w:val="28"/>
          <w:szCs w:val="28"/>
        </w:rPr>
        <w:tab/>
        <w:t>- http://www.vmethods.ru</w:t>
      </w:r>
    </w:p>
    <w:p w:rsidR="00295561" w:rsidRPr="00295561" w:rsidRDefault="00295561" w:rsidP="00295561">
      <w:pPr>
        <w:pStyle w:val="aff"/>
        <w:numPr>
          <w:ilvl w:val="0"/>
          <w:numId w:val="36"/>
        </w:numPr>
        <w:tabs>
          <w:tab w:val="left" w:pos="1025"/>
          <w:tab w:val="left" w:pos="1027"/>
          <w:tab w:val="left" w:pos="1907"/>
          <w:tab w:val="left" w:pos="2406"/>
          <w:tab w:val="left" w:pos="4282"/>
          <w:tab w:val="left" w:pos="5481"/>
          <w:tab w:val="left" w:pos="5988"/>
          <w:tab w:val="left" w:pos="8313"/>
          <w:tab w:val="left" w:pos="9565"/>
        </w:tabs>
        <w:spacing w:before="2" w:line="312" w:lineRule="auto"/>
        <w:ind w:right="139"/>
        <w:rPr>
          <w:sz w:val="28"/>
          <w:szCs w:val="28"/>
          <w:lang w:val="en-US"/>
        </w:rPr>
      </w:pPr>
      <w:r w:rsidRPr="00295561">
        <w:rPr>
          <w:sz w:val="28"/>
          <w:szCs w:val="28"/>
          <w:lang w:val="en-US"/>
        </w:rPr>
        <w:t xml:space="preserve">http://www.microsoftproject.ru - </w:t>
      </w:r>
      <w:r w:rsidRPr="00295561">
        <w:rPr>
          <w:sz w:val="28"/>
          <w:szCs w:val="28"/>
        </w:rPr>
        <w:t>Портал</w:t>
      </w:r>
      <w:r w:rsidRPr="00295561">
        <w:rPr>
          <w:sz w:val="28"/>
          <w:szCs w:val="28"/>
          <w:lang w:val="en-US"/>
        </w:rPr>
        <w:t xml:space="preserve"> MicrosoftProject.ru</w:t>
      </w:r>
    </w:p>
    <w:p w:rsidR="00495DE8" w:rsidRPr="00295561" w:rsidRDefault="00495DE8" w:rsidP="00495DE8">
      <w:pPr>
        <w:pStyle w:val="aff"/>
        <w:spacing w:line="312" w:lineRule="auto"/>
        <w:rPr>
          <w:sz w:val="26"/>
          <w:lang w:val="en-US"/>
        </w:rPr>
      </w:pPr>
    </w:p>
    <w:p w:rsidR="00495DE8" w:rsidRPr="00295561" w:rsidRDefault="00495DE8" w:rsidP="00495DE8">
      <w:pPr>
        <w:pStyle w:val="aff"/>
        <w:spacing w:line="312" w:lineRule="auto"/>
        <w:rPr>
          <w:sz w:val="26"/>
          <w:lang w:val="en-US"/>
        </w:rPr>
      </w:pPr>
    </w:p>
    <w:p w:rsidR="00495DE8" w:rsidRDefault="00495DE8" w:rsidP="00495DE8">
      <w:pPr>
        <w:pStyle w:val="1"/>
        <w:keepNext w:val="0"/>
        <w:widowControl w:val="0"/>
        <w:tabs>
          <w:tab w:val="left" w:pos="1181"/>
        </w:tabs>
        <w:suppressAutoHyphens w:val="0"/>
        <w:autoSpaceDE w:val="0"/>
        <w:autoSpaceDN w:val="0"/>
        <w:spacing w:before="1" w:after="0" w:line="240" w:lineRule="auto"/>
        <w:ind w:right="0"/>
      </w:pPr>
      <w:r w:rsidRPr="00295561">
        <w:rPr>
          <w:lang w:val="en-US"/>
        </w:rPr>
        <w:t xml:space="preserve">    </w:t>
      </w:r>
      <w:r>
        <w:t>10. Методические</w:t>
      </w:r>
      <w:r>
        <w:rPr>
          <w:spacing w:val="-15"/>
        </w:rPr>
        <w:t xml:space="preserve"> </w:t>
      </w:r>
      <w:r>
        <w:t>указания</w:t>
      </w:r>
      <w:r>
        <w:rPr>
          <w:spacing w:val="-12"/>
        </w:rPr>
        <w:t xml:space="preserve"> </w:t>
      </w:r>
      <w:r>
        <w:t>для</w:t>
      </w:r>
      <w:r>
        <w:rPr>
          <w:spacing w:val="-12"/>
        </w:rPr>
        <w:t xml:space="preserve"> </w:t>
      </w:r>
      <w:r>
        <w:t>обучающихся</w:t>
      </w:r>
      <w:r>
        <w:rPr>
          <w:spacing w:val="-12"/>
        </w:rPr>
        <w:t xml:space="preserve"> </w:t>
      </w:r>
      <w:r>
        <w:t>по</w:t>
      </w:r>
      <w:r>
        <w:rPr>
          <w:spacing w:val="-12"/>
        </w:rPr>
        <w:t xml:space="preserve"> </w:t>
      </w:r>
      <w:r>
        <w:t>освоению</w:t>
      </w:r>
      <w:r>
        <w:rPr>
          <w:spacing w:val="-12"/>
        </w:rPr>
        <w:t xml:space="preserve"> </w:t>
      </w:r>
      <w:r>
        <w:rPr>
          <w:spacing w:val="-2"/>
        </w:rPr>
        <w:t>дисциплины</w:t>
      </w:r>
    </w:p>
    <w:p w:rsidR="00495DE8" w:rsidRDefault="00495DE8" w:rsidP="00495DE8">
      <w:pPr>
        <w:pStyle w:val="ac"/>
        <w:spacing w:before="1"/>
        <w:rPr>
          <w:b/>
        </w:rPr>
      </w:pPr>
    </w:p>
    <w:p w:rsidR="00495DE8" w:rsidRPr="00495DE8" w:rsidRDefault="00495DE8" w:rsidP="00495DE8">
      <w:pPr>
        <w:pStyle w:val="ac"/>
        <w:spacing w:before="1" w:line="312" w:lineRule="auto"/>
        <w:jc w:val="both"/>
        <w:rPr>
          <w:sz w:val="28"/>
        </w:rPr>
      </w:pPr>
      <w:r>
        <w:t xml:space="preserve">           </w:t>
      </w:r>
      <w:r w:rsidRPr="00495DE8">
        <w:rPr>
          <w:sz w:val="28"/>
        </w:rPr>
        <w:t>Подготовка к практическому, семинарскому занятию включает несколько этапов, в том числе организационный, когда обучающийся планирует свою самостоятельную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работу,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включающую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уяснение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задания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на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самостоятельную</w:t>
      </w:r>
      <w:r w:rsidRPr="00495DE8">
        <w:rPr>
          <w:spacing w:val="-7"/>
          <w:sz w:val="28"/>
        </w:rPr>
        <w:t xml:space="preserve"> </w:t>
      </w:r>
      <w:r w:rsidRPr="00495DE8">
        <w:rPr>
          <w:sz w:val="28"/>
        </w:rPr>
        <w:t>работу; подбор рекомендованной литературы; составление плана работы, в котором определяются основные пункты предстоящей подготовки и пр. На следующем этапе обучающиеся закрепляют и углубляют полученные теоретические знания, учатся применять их на практике.</w:t>
      </w:r>
    </w:p>
    <w:p w:rsidR="00295561" w:rsidRDefault="00495DE8" w:rsidP="00495DE8">
      <w:pPr>
        <w:pStyle w:val="ac"/>
        <w:spacing w:before="9" w:line="312" w:lineRule="auto"/>
        <w:jc w:val="both"/>
        <w:rPr>
          <w:sz w:val="28"/>
        </w:rPr>
      </w:pPr>
      <w:r w:rsidRPr="00495DE8">
        <w:rPr>
          <w:sz w:val="28"/>
        </w:rPr>
        <w:t xml:space="preserve">Данный этап включает непосредственную подготовку студента к занятию. Необходимо помнить, что на лекции обычно рассматривается не весь материал, а </w:t>
      </w:r>
      <w:r w:rsidRPr="00495DE8">
        <w:rPr>
          <w:sz w:val="28"/>
        </w:rPr>
        <w:lastRenderedPageBreak/>
        <w:t xml:space="preserve">только его часть. Остальная его часть восполняется в процессе самостоятельной работы. В связи с этим работа с рекомендованной литературой обязательна. </w:t>
      </w:r>
    </w:p>
    <w:p w:rsidR="00495DE8" w:rsidRPr="00495DE8" w:rsidRDefault="00495DE8" w:rsidP="00495DE8">
      <w:pPr>
        <w:pStyle w:val="ac"/>
        <w:spacing w:before="9" w:line="312" w:lineRule="auto"/>
        <w:jc w:val="both"/>
        <w:rPr>
          <w:sz w:val="28"/>
        </w:rPr>
      </w:pPr>
      <w:r w:rsidRPr="00495DE8">
        <w:rPr>
          <w:sz w:val="28"/>
        </w:rPr>
        <w:t>Особое внимание при этом необходимо обратить на содержание основных положений и выводов, объяснение явлений и фактов, уяснение практического применения рассматриваемых теоретических вопросов. В процессе этой работы обучающийся должен стремиться понять и запомнить основные положения рассматриваемого материала, примеры, поясняющие его.</w:t>
      </w:r>
    </w:p>
    <w:p w:rsidR="00495DE8" w:rsidRDefault="00495DE8" w:rsidP="00495DE8">
      <w:pPr>
        <w:pStyle w:val="ac"/>
        <w:spacing w:before="12" w:line="312" w:lineRule="auto"/>
        <w:jc w:val="both"/>
        <w:rPr>
          <w:spacing w:val="-16"/>
          <w:sz w:val="28"/>
        </w:rPr>
      </w:pPr>
      <w:r w:rsidRPr="00495DE8">
        <w:rPr>
          <w:sz w:val="28"/>
        </w:rPr>
        <w:t>При необходимости следует обращаться за консультацией к преподавателю. Студенты</w:t>
      </w:r>
      <w:r w:rsidRPr="00495DE8">
        <w:rPr>
          <w:spacing w:val="-17"/>
          <w:sz w:val="28"/>
        </w:rPr>
        <w:t xml:space="preserve"> </w:t>
      </w:r>
      <w:r w:rsidRPr="00495DE8">
        <w:rPr>
          <w:sz w:val="28"/>
        </w:rPr>
        <w:t>под</w:t>
      </w:r>
      <w:r w:rsidRPr="00495DE8">
        <w:rPr>
          <w:spacing w:val="-16"/>
          <w:sz w:val="28"/>
        </w:rPr>
        <w:t xml:space="preserve"> </w:t>
      </w:r>
      <w:r w:rsidRPr="00495DE8">
        <w:rPr>
          <w:sz w:val="28"/>
        </w:rPr>
        <w:t>руководством</w:t>
      </w:r>
      <w:r w:rsidRPr="00495DE8">
        <w:rPr>
          <w:spacing w:val="-16"/>
          <w:sz w:val="28"/>
        </w:rPr>
        <w:t xml:space="preserve"> </w:t>
      </w:r>
      <w:r w:rsidRPr="00495DE8">
        <w:rPr>
          <w:sz w:val="28"/>
        </w:rPr>
        <w:t>преподавателя</w:t>
      </w:r>
      <w:r w:rsidRPr="00495DE8">
        <w:rPr>
          <w:spacing w:val="-16"/>
          <w:sz w:val="28"/>
        </w:rPr>
        <w:t xml:space="preserve"> </w:t>
      </w:r>
      <w:r w:rsidRPr="00495DE8">
        <w:rPr>
          <w:sz w:val="28"/>
        </w:rPr>
        <w:t>более</w:t>
      </w:r>
      <w:r w:rsidRPr="00495DE8">
        <w:rPr>
          <w:spacing w:val="-17"/>
          <w:sz w:val="28"/>
        </w:rPr>
        <w:t xml:space="preserve"> </w:t>
      </w:r>
      <w:r w:rsidRPr="00495DE8">
        <w:rPr>
          <w:sz w:val="28"/>
        </w:rPr>
        <w:t>глубоко</w:t>
      </w:r>
      <w:r w:rsidRPr="00495DE8">
        <w:rPr>
          <w:spacing w:val="-16"/>
          <w:sz w:val="28"/>
        </w:rPr>
        <w:t xml:space="preserve"> </w:t>
      </w:r>
      <w:r w:rsidRPr="00495DE8">
        <w:rPr>
          <w:sz w:val="28"/>
        </w:rPr>
        <w:t>осмысливают</w:t>
      </w:r>
      <w:r w:rsidRPr="00495DE8">
        <w:rPr>
          <w:spacing w:val="-16"/>
          <w:sz w:val="28"/>
        </w:rPr>
        <w:t xml:space="preserve"> </w:t>
      </w:r>
    </w:p>
    <w:p w:rsidR="00495DE8" w:rsidRPr="00495DE8" w:rsidRDefault="00495DE8" w:rsidP="00495DE8">
      <w:pPr>
        <w:pStyle w:val="ac"/>
        <w:spacing w:before="12" w:line="312" w:lineRule="auto"/>
        <w:jc w:val="both"/>
        <w:rPr>
          <w:sz w:val="28"/>
        </w:rPr>
      </w:pPr>
      <w:r w:rsidRPr="00495DE8">
        <w:rPr>
          <w:sz w:val="28"/>
        </w:rPr>
        <w:t>теоретические положения по теме занятия, раскрывают и объясняют основные явления и факты, учатся применять на практике полученные теоретические знания, в том числе при помощи решения практико-ориентированных заданий, кейсов, составления документов и пр. В процессе обсуждения и дискуссий вырабатываются умения и навыки использовать приобретенные знания для решения практических задач.</w:t>
      </w:r>
    </w:p>
    <w:p w:rsidR="00495DE8" w:rsidRPr="00495DE8" w:rsidRDefault="00495DE8" w:rsidP="00495DE8">
      <w:pPr>
        <w:pStyle w:val="ac"/>
        <w:spacing w:before="9" w:line="312" w:lineRule="auto"/>
        <w:jc w:val="both"/>
        <w:rPr>
          <w:sz w:val="28"/>
        </w:rPr>
      </w:pPr>
      <w:r w:rsidRPr="00495DE8">
        <w:rPr>
          <w:sz w:val="28"/>
        </w:rPr>
        <w:t>Обучающимся, пропустившим занятия (независимо от причин), рекомендуется не позже чем в 2-недельный срок явиться на консультацию к преподавателю и отчитаться по теме, изучавшийся на занятии, в ином случае обучающийся утрачивает возможность получить положенные баллы за работу в соответствующем семестре.</w:t>
      </w:r>
    </w:p>
    <w:p w:rsidR="00295561" w:rsidRDefault="00495DE8" w:rsidP="00495DE8">
      <w:pPr>
        <w:pStyle w:val="ac"/>
        <w:spacing w:before="5" w:line="312" w:lineRule="auto"/>
        <w:jc w:val="both"/>
        <w:rPr>
          <w:sz w:val="28"/>
        </w:rPr>
      </w:pPr>
      <w:r w:rsidRPr="00495DE8">
        <w:rPr>
          <w:sz w:val="28"/>
        </w:rPr>
        <w:t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бакалавриата и магистратуры в Финансовом университете» (Приказ ректора №</w:t>
      </w:r>
      <w:r w:rsidRPr="00495DE8">
        <w:rPr>
          <w:spacing w:val="40"/>
          <w:sz w:val="28"/>
        </w:rPr>
        <w:t xml:space="preserve"> </w:t>
      </w:r>
      <w:r w:rsidRPr="00495DE8">
        <w:rPr>
          <w:sz w:val="28"/>
        </w:rPr>
        <w:t>1040_о от 11.05.2021) и данной рабочей программой дисциплины.</w:t>
      </w:r>
    </w:p>
    <w:p w:rsidR="00495DE8" w:rsidRDefault="00495DE8" w:rsidP="00495DE8">
      <w:pPr>
        <w:pStyle w:val="1"/>
        <w:keepNext w:val="0"/>
        <w:widowControl w:val="0"/>
        <w:tabs>
          <w:tab w:val="left" w:pos="1459"/>
        </w:tabs>
        <w:suppressAutoHyphens w:val="0"/>
        <w:autoSpaceDE w:val="0"/>
        <w:autoSpaceDN w:val="0"/>
        <w:spacing w:before="1" w:after="0" w:line="312" w:lineRule="auto"/>
        <w:ind w:right="139"/>
        <w:jc w:val="both"/>
      </w:pPr>
      <w: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</w:t>
      </w:r>
      <w:r>
        <w:rPr>
          <w:spacing w:val="-13"/>
        </w:rPr>
        <w:t xml:space="preserve"> </w:t>
      </w:r>
      <w:r>
        <w:t>программного</w:t>
      </w:r>
      <w:r>
        <w:rPr>
          <w:spacing w:val="-13"/>
        </w:rPr>
        <w:t xml:space="preserve"> </w:t>
      </w:r>
      <w:r>
        <w:t>обеспечения</w:t>
      </w:r>
      <w:r>
        <w:rPr>
          <w:spacing w:val="-13"/>
        </w:rPr>
        <w:t xml:space="preserve"> </w:t>
      </w:r>
      <w:r>
        <w:t>и</w:t>
      </w:r>
      <w:r>
        <w:rPr>
          <w:spacing w:val="-13"/>
        </w:rPr>
        <w:t xml:space="preserve"> </w:t>
      </w:r>
      <w:r>
        <w:t>информационных</w:t>
      </w:r>
      <w:r>
        <w:rPr>
          <w:spacing w:val="-13"/>
        </w:rPr>
        <w:t xml:space="preserve"> </w:t>
      </w:r>
      <w:r>
        <w:t>справочных</w:t>
      </w:r>
      <w:r>
        <w:rPr>
          <w:spacing w:val="-13"/>
        </w:rPr>
        <w:t xml:space="preserve"> </w:t>
      </w:r>
      <w:r>
        <w:t>систем</w:t>
      </w:r>
    </w:p>
    <w:p w:rsidR="00495DE8" w:rsidRPr="000B549F" w:rsidRDefault="00495DE8" w:rsidP="00495DE8">
      <w:pPr>
        <w:spacing w:before="214"/>
        <w:ind w:left="715"/>
        <w:rPr>
          <w:b/>
          <w:sz w:val="28"/>
        </w:rPr>
      </w:pPr>
      <w:r w:rsidRPr="000B549F">
        <w:rPr>
          <w:b/>
          <w:spacing w:val="-2"/>
          <w:sz w:val="28"/>
        </w:rPr>
        <w:t>Комплект</w:t>
      </w:r>
      <w:r w:rsidRPr="000B549F">
        <w:rPr>
          <w:b/>
          <w:spacing w:val="1"/>
          <w:sz w:val="28"/>
        </w:rPr>
        <w:t xml:space="preserve"> </w:t>
      </w:r>
      <w:r w:rsidRPr="000B549F">
        <w:rPr>
          <w:b/>
          <w:spacing w:val="-2"/>
          <w:sz w:val="28"/>
        </w:rPr>
        <w:t>лицензионного</w:t>
      </w:r>
      <w:r w:rsidRPr="000B549F">
        <w:rPr>
          <w:b/>
          <w:spacing w:val="2"/>
          <w:sz w:val="28"/>
        </w:rPr>
        <w:t xml:space="preserve"> </w:t>
      </w:r>
      <w:r w:rsidRPr="000B549F">
        <w:rPr>
          <w:b/>
          <w:spacing w:val="-2"/>
          <w:sz w:val="28"/>
        </w:rPr>
        <w:t>программного</w:t>
      </w:r>
      <w:r w:rsidRPr="000B549F">
        <w:rPr>
          <w:b/>
          <w:spacing w:val="2"/>
          <w:sz w:val="28"/>
        </w:rPr>
        <w:t xml:space="preserve"> </w:t>
      </w:r>
      <w:r w:rsidRPr="000B549F">
        <w:rPr>
          <w:b/>
          <w:spacing w:val="-2"/>
          <w:sz w:val="28"/>
        </w:rPr>
        <w:t>обеспечения:</w:t>
      </w:r>
    </w:p>
    <w:p w:rsidR="00495DE8" w:rsidRPr="00C04029" w:rsidRDefault="00495DE8" w:rsidP="00495DE8">
      <w:pPr>
        <w:pStyle w:val="aff"/>
        <w:numPr>
          <w:ilvl w:val="0"/>
          <w:numId w:val="40"/>
        </w:numPr>
        <w:tabs>
          <w:tab w:val="left" w:pos="1025"/>
        </w:tabs>
        <w:adjustRightInd/>
        <w:spacing w:before="226"/>
        <w:ind w:left="1025" w:hanging="258"/>
        <w:rPr>
          <w:sz w:val="28"/>
        </w:rPr>
      </w:pPr>
      <w:r w:rsidRPr="00C04029">
        <w:rPr>
          <w:sz w:val="28"/>
        </w:rPr>
        <w:t>Microsoft</w:t>
      </w:r>
      <w:r w:rsidRPr="00C04029">
        <w:rPr>
          <w:spacing w:val="-7"/>
          <w:sz w:val="28"/>
        </w:rPr>
        <w:t xml:space="preserve"> </w:t>
      </w:r>
      <w:r w:rsidRPr="00C04029">
        <w:rPr>
          <w:sz w:val="28"/>
        </w:rPr>
        <w:t>Office</w:t>
      </w:r>
      <w:r w:rsidRPr="00C04029">
        <w:rPr>
          <w:spacing w:val="-7"/>
          <w:sz w:val="28"/>
        </w:rPr>
        <w:t xml:space="preserve"> </w:t>
      </w:r>
      <w:r w:rsidRPr="00C04029">
        <w:rPr>
          <w:spacing w:val="-2"/>
          <w:sz w:val="28"/>
        </w:rPr>
        <w:t>(Windows)</w:t>
      </w:r>
    </w:p>
    <w:p w:rsidR="00495DE8" w:rsidRPr="00C04029" w:rsidRDefault="00495DE8" w:rsidP="00495DE8">
      <w:pPr>
        <w:pStyle w:val="aff"/>
        <w:numPr>
          <w:ilvl w:val="0"/>
          <w:numId w:val="40"/>
        </w:numPr>
        <w:tabs>
          <w:tab w:val="left" w:pos="1025"/>
        </w:tabs>
        <w:adjustRightInd/>
        <w:spacing w:before="91"/>
        <w:ind w:left="1025" w:hanging="258"/>
        <w:rPr>
          <w:sz w:val="28"/>
        </w:rPr>
      </w:pPr>
      <w:r w:rsidRPr="00C04029">
        <w:rPr>
          <w:spacing w:val="-2"/>
          <w:sz w:val="28"/>
        </w:rPr>
        <w:t>Windows</w:t>
      </w:r>
    </w:p>
    <w:p w:rsidR="00495DE8" w:rsidRPr="00C04029" w:rsidRDefault="00495DE8" w:rsidP="00495DE8">
      <w:pPr>
        <w:pStyle w:val="aff"/>
        <w:numPr>
          <w:ilvl w:val="0"/>
          <w:numId w:val="40"/>
        </w:numPr>
        <w:tabs>
          <w:tab w:val="left" w:pos="1025"/>
        </w:tabs>
        <w:adjustRightInd/>
        <w:spacing w:before="91"/>
        <w:ind w:left="1025" w:hanging="258"/>
        <w:rPr>
          <w:sz w:val="28"/>
        </w:rPr>
      </w:pPr>
      <w:r w:rsidRPr="00C04029">
        <w:rPr>
          <w:spacing w:val="-2"/>
          <w:sz w:val="28"/>
        </w:rPr>
        <w:t>Kaspersky</w:t>
      </w:r>
    </w:p>
    <w:p w:rsidR="000B549F" w:rsidRDefault="000B549F" w:rsidP="000B549F">
      <w:pPr>
        <w:pStyle w:val="1"/>
        <w:tabs>
          <w:tab w:val="left" w:pos="2604"/>
          <w:tab w:val="left" w:pos="5137"/>
          <w:tab w:val="left" w:pos="5971"/>
          <w:tab w:val="left" w:pos="7132"/>
          <w:tab w:val="left" w:pos="7549"/>
        </w:tabs>
        <w:spacing w:before="211" w:line="312" w:lineRule="auto"/>
        <w:ind w:right="139"/>
      </w:pPr>
      <w:r>
        <w:rPr>
          <w:spacing w:val="-2"/>
        </w:rPr>
        <w:lastRenderedPageBreak/>
        <w:t xml:space="preserve">         Современные</w:t>
      </w:r>
      <w:r>
        <w:tab/>
      </w:r>
      <w:r>
        <w:rPr>
          <w:spacing w:val="-2"/>
        </w:rPr>
        <w:t>профессиональные</w:t>
      </w:r>
      <w:r>
        <w:tab/>
      </w:r>
      <w:r>
        <w:rPr>
          <w:spacing w:val="-4"/>
        </w:rPr>
        <w:t>базы</w:t>
      </w:r>
      <w:r>
        <w:tab/>
      </w:r>
      <w:r>
        <w:rPr>
          <w:spacing w:val="-2"/>
        </w:rPr>
        <w:t>данных</w:t>
      </w:r>
      <w:r>
        <w:tab/>
      </w:r>
      <w:r>
        <w:rPr>
          <w:spacing w:val="-10"/>
        </w:rPr>
        <w:t>и</w:t>
      </w:r>
      <w:r>
        <w:t xml:space="preserve"> </w:t>
      </w:r>
      <w:r>
        <w:rPr>
          <w:spacing w:val="-2"/>
        </w:rPr>
        <w:t xml:space="preserve">информационные </w:t>
      </w:r>
      <w:r>
        <w:t>справочные системы:</w:t>
      </w:r>
    </w:p>
    <w:p w:rsidR="000B549F" w:rsidRPr="00C04029" w:rsidRDefault="000B549F" w:rsidP="000B549F">
      <w:pPr>
        <w:pStyle w:val="aff"/>
        <w:numPr>
          <w:ilvl w:val="0"/>
          <w:numId w:val="39"/>
        </w:numPr>
        <w:tabs>
          <w:tab w:val="left" w:pos="1025"/>
        </w:tabs>
        <w:adjustRightInd/>
        <w:spacing w:before="137"/>
        <w:ind w:left="1025" w:hanging="258"/>
        <w:rPr>
          <w:sz w:val="28"/>
          <w:szCs w:val="28"/>
        </w:rPr>
      </w:pPr>
      <w:r w:rsidRPr="00C04029">
        <w:rPr>
          <w:spacing w:val="-2"/>
          <w:sz w:val="28"/>
          <w:szCs w:val="28"/>
        </w:rPr>
        <w:t>Информационно-правовая</w:t>
      </w:r>
      <w:r w:rsidRPr="00C04029">
        <w:rPr>
          <w:spacing w:val="10"/>
          <w:sz w:val="28"/>
          <w:szCs w:val="28"/>
        </w:rPr>
        <w:t xml:space="preserve"> </w:t>
      </w:r>
      <w:r w:rsidRPr="00C04029">
        <w:rPr>
          <w:spacing w:val="-2"/>
          <w:sz w:val="28"/>
          <w:szCs w:val="28"/>
        </w:rPr>
        <w:t>система</w:t>
      </w:r>
      <w:r w:rsidRPr="00C04029">
        <w:rPr>
          <w:spacing w:val="11"/>
          <w:sz w:val="28"/>
          <w:szCs w:val="28"/>
        </w:rPr>
        <w:t xml:space="preserve"> </w:t>
      </w:r>
      <w:r w:rsidRPr="00C04029">
        <w:rPr>
          <w:spacing w:val="-2"/>
          <w:sz w:val="28"/>
          <w:szCs w:val="28"/>
        </w:rPr>
        <w:t>«Гарант»</w:t>
      </w:r>
    </w:p>
    <w:p w:rsidR="00C04029" w:rsidRPr="00295561" w:rsidRDefault="000B549F" w:rsidP="00C04029">
      <w:pPr>
        <w:pStyle w:val="aff"/>
        <w:numPr>
          <w:ilvl w:val="0"/>
          <w:numId w:val="39"/>
        </w:numPr>
        <w:tabs>
          <w:tab w:val="left" w:pos="1025"/>
        </w:tabs>
        <w:adjustRightInd/>
        <w:spacing w:before="91"/>
        <w:ind w:left="1025" w:hanging="258"/>
        <w:rPr>
          <w:sz w:val="28"/>
          <w:szCs w:val="28"/>
        </w:rPr>
      </w:pPr>
      <w:r w:rsidRPr="00C04029">
        <w:rPr>
          <w:spacing w:val="-2"/>
          <w:sz w:val="28"/>
          <w:szCs w:val="28"/>
        </w:rPr>
        <w:t>Информационно-правовая система</w:t>
      </w:r>
      <w:r w:rsidRPr="00C04029">
        <w:rPr>
          <w:spacing w:val="1"/>
          <w:sz w:val="28"/>
          <w:szCs w:val="28"/>
        </w:rPr>
        <w:t xml:space="preserve"> </w:t>
      </w:r>
      <w:r w:rsidRPr="00C04029">
        <w:rPr>
          <w:spacing w:val="-2"/>
          <w:sz w:val="28"/>
          <w:szCs w:val="28"/>
        </w:rPr>
        <w:t>«Консультант</w:t>
      </w:r>
      <w:r w:rsidRPr="00C04029">
        <w:rPr>
          <w:spacing w:val="1"/>
          <w:sz w:val="28"/>
          <w:szCs w:val="28"/>
        </w:rPr>
        <w:t xml:space="preserve"> </w:t>
      </w:r>
      <w:r w:rsidRPr="00C04029">
        <w:rPr>
          <w:spacing w:val="-2"/>
          <w:sz w:val="28"/>
          <w:szCs w:val="28"/>
        </w:rPr>
        <w:t>Плюс»</w:t>
      </w:r>
    </w:p>
    <w:p w:rsidR="000B549F" w:rsidRPr="00C04029" w:rsidRDefault="000B549F" w:rsidP="000B549F">
      <w:pPr>
        <w:pStyle w:val="aff"/>
        <w:numPr>
          <w:ilvl w:val="0"/>
          <w:numId w:val="39"/>
        </w:numPr>
        <w:tabs>
          <w:tab w:val="left" w:pos="1025"/>
        </w:tabs>
        <w:adjustRightInd/>
        <w:spacing w:before="91"/>
        <w:ind w:left="1025" w:hanging="258"/>
        <w:rPr>
          <w:sz w:val="28"/>
          <w:szCs w:val="28"/>
        </w:rPr>
      </w:pPr>
      <w:r w:rsidRPr="00C04029">
        <w:rPr>
          <w:sz w:val="28"/>
          <w:szCs w:val="28"/>
        </w:rPr>
        <w:t>Электронная</w:t>
      </w:r>
      <w:r w:rsidRPr="00C04029">
        <w:rPr>
          <w:spacing w:val="-17"/>
          <w:sz w:val="28"/>
          <w:szCs w:val="28"/>
        </w:rPr>
        <w:t xml:space="preserve"> </w:t>
      </w:r>
      <w:r w:rsidRPr="00C04029">
        <w:rPr>
          <w:sz w:val="28"/>
          <w:szCs w:val="28"/>
        </w:rPr>
        <w:t>энциклопедия:</w:t>
      </w:r>
      <w:r w:rsidRPr="00C04029">
        <w:rPr>
          <w:spacing w:val="-14"/>
          <w:sz w:val="28"/>
          <w:szCs w:val="28"/>
        </w:rPr>
        <w:t xml:space="preserve"> </w:t>
      </w:r>
      <w:hyperlink r:id="rId53">
        <w:r w:rsidRPr="00C04029">
          <w:rPr>
            <w:spacing w:val="-2"/>
            <w:sz w:val="28"/>
            <w:szCs w:val="28"/>
          </w:rPr>
          <w:t>http://ru.wikipedia.org/wiki/Wiki</w:t>
        </w:r>
      </w:hyperlink>
    </w:p>
    <w:p w:rsidR="000B549F" w:rsidRPr="00C04029" w:rsidRDefault="000B549F" w:rsidP="000B549F">
      <w:pPr>
        <w:pStyle w:val="aff"/>
        <w:numPr>
          <w:ilvl w:val="0"/>
          <w:numId w:val="39"/>
        </w:numPr>
        <w:tabs>
          <w:tab w:val="left" w:pos="1025"/>
          <w:tab w:val="left" w:pos="1027"/>
          <w:tab w:val="left" w:pos="2440"/>
          <w:tab w:val="left" w:pos="4440"/>
          <w:tab w:val="left" w:pos="6083"/>
          <w:tab w:val="left" w:pos="7959"/>
          <w:tab w:val="left" w:pos="9564"/>
        </w:tabs>
        <w:adjustRightInd/>
        <w:spacing w:before="91" w:line="312" w:lineRule="auto"/>
        <w:ind w:right="139"/>
        <w:rPr>
          <w:sz w:val="28"/>
          <w:szCs w:val="28"/>
        </w:rPr>
      </w:pPr>
      <w:r w:rsidRPr="00C04029">
        <w:rPr>
          <w:spacing w:val="-2"/>
          <w:sz w:val="28"/>
          <w:szCs w:val="28"/>
        </w:rPr>
        <w:t>Система</w:t>
      </w:r>
      <w:r w:rsidRPr="00C04029">
        <w:rPr>
          <w:sz w:val="28"/>
          <w:szCs w:val="28"/>
        </w:rPr>
        <w:tab/>
      </w:r>
      <w:r w:rsidRPr="00C04029">
        <w:rPr>
          <w:spacing w:val="-2"/>
          <w:sz w:val="28"/>
          <w:szCs w:val="28"/>
        </w:rPr>
        <w:t>комплексного</w:t>
      </w:r>
      <w:r w:rsidRPr="00C04029">
        <w:rPr>
          <w:sz w:val="28"/>
          <w:szCs w:val="28"/>
        </w:rPr>
        <w:tab/>
      </w:r>
      <w:r w:rsidRPr="00C04029">
        <w:rPr>
          <w:spacing w:val="-2"/>
          <w:sz w:val="28"/>
          <w:szCs w:val="28"/>
        </w:rPr>
        <w:t>раскрытия</w:t>
      </w:r>
      <w:r w:rsidRPr="00C04029">
        <w:rPr>
          <w:sz w:val="28"/>
          <w:szCs w:val="28"/>
        </w:rPr>
        <w:tab/>
      </w:r>
      <w:r w:rsidRPr="00C04029">
        <w:rPr>
          <w:spacing w:val="-2"/>
          <w:sz w:val="28"/>
          <w:szCs w:val="28"/>
        </w:rPr>
        <w:t>информации</w:t>
      </w:r>
      <w:r w:rsidRPr="00C04029">
        <w:rPr>
          <w:sz w:val="28"/>
          <w:szCs w:val="28"/>
        </w:rPr>
        <w:tab/>
      </w:r>
      <w:r w:rsidRPr="00C04029">
        <w:rPr>
          <w:spacing w:val="-2"/>
          <w:sz w:val="28"/>
          <w:szCs w:val="28"/>
        </w:rPr>
        <w:t>«СКРИН»</w:t>
      </w:r>
      <w:r w:rsidRPr="00C04029">
        <w:rPr>
          <w:sz w:val="28"/>
          <w:szCs w:val="28"/>
        </w:rPr>
        <w:tab/>
      </w:r>
      <w:r w:rsidRPr="00C04029">
        <w:rPr>
          <w:spacing w:val="-10"/>
          <w:sz w:val="28"/>
          <w:szCs w:val="28"/>
        </w:rPr>
        <w:t xml:space="preserve">- </w:t>
      </w:r>
      <w:hyperlink r:id="rId54">
        <w:r w:rsidRPr="00C04029">
          <w:rPr>
            <w:spacing w:val="-2"/>
            <w:sz w:val="28"/>
            <w:szCs w:val="28"/>
          </w:rPr>
          <w:t>http://www.skrin.ru/</w:t>
        </w:r>
      </w:hyperlink>
    </w:p>
    <w:p w:rsidR="000B549F" w:rsidRPr="00C04029" w:rsidRDefault="000B549F" w:rsidP="000B549F">
      <w:pPr>
        <w:pStyle w:val="aff"/>
        <w:numPr>
          <w:ilvl w:val="0"/>
          <w:numId w:val="39"/>
        </w:numPr>
        <w:tabs>
          <w:tab w:val="left" w:pos="1025"/>
          <w:tab w:val="left" w:pos="1027"/>
          <w:tab w:val="left" w:pos="3538"/>
          <w:tab w:val="left" w:pos="6309"/>
          <w:tab w:val="left" w:pos="8253"/>
        </w:tabs>
        <w:adjustRightInd/>
        <w:spacing w:before="3" w:line="312" w:lineRule="auto"/>
        <w:ind w:right="139"/>
        <w:rPr>
          <w:sz w:val="28"/>
          <w:szCs w:val="28"/>
        </w:rPr>
      </w:pPr>
      <w:r w:rsidRPr="00C04029">
        <w:rPr>
          <w:spacing w:val="-2"/>
          <w:sz w:val="28"/>
          <w:szCs w:val="28"/>
        </w:rPr>
        <w:t>Официальный</w:t>
      </w:r>
      <w:r w:rsidRPr="00C04029">
        <w:rPr>
          <w:sz w:val="28"/>
          <w:szCs w:val="28"/>
        </w:rPr>
        <w:tab/>
      </w:r>
      <w:r w:rsidRPr="00C04029">
        <w:rPr>
          <w:spacing w:val="-2"/>
          <w:sz w:val="28"/>
          <w:szCs w:val="28"/>
        </w:rPr>
        <w:t>интернет-портал</w:t>
      </w:r>
      <w:r w:rsidRPr="00C04029">
        <w:rPr>
          <w:sz w:val="28"/>
          <w:szCs w:val="28"/>
        </w:rPr>
        <w:tab/>
      </w:r>
      <w:r w:rsidRPr="00C04029">
        <w:rPr>
          <w:spacing w:val="-2"/>
          <w:sz w:val="28"/>
          <w:szCs w:val="28"/>
        </w:rPr>
        <w:t>правовой</w:t>
      </w:r>
      <w:r w:rsidR="00C04029">
        <w:rPr>
          <w:sz w:val="28"/>
          <w:szCs w:val="28"/>
        </w:rPr>
        <w:t xml:space="preserve"> </w:t>
      </w:r>
      <w:r w:rsidRPr="00C04029">
        <w:rPr>
          <w:spacing w:val="-2"/>
          <w:sz w:val="28"/>
          <w:szCs w:val="28"/>
        </w:rPr>
        <w:t xml:space="preserve">информации </w:t>
      </w:r>
      <w:hyperlink r:id="rId55">
        <w:r w:rsidRPr="00C04029">
          <w:rPr>
            <w:spacing w:val="-2"/>
            <w:sz w:val="28"/>
            <w:szCs w:val="28"/>
          </w:rPr>
          <w:t>http://www.pravo.gov.ru</w:t>
        </w:r>
      </w:hyperlink>
    </w:p>
    <w:p w:rsidR="000B549F" w:rsidRDefault="000B549F" w:rsidP="000B549F">
      <w:pPr>
        <w:pStyle w:val="1"/>
        <w:tabs>
          <w:tab w:val="left" w:pos="3478"/>
          <w:tab w:val="left" w:pos="5371"/>
          <w:tab w:val="left" w:pos="5774"/>
          <w:tab w:val="left" w:pos="7447"/>
          <w:tab w:val="left" w:pos="8717"/>
        </w:tabs>
        <w:spacing w:before="138" w:line="312" w:lineRule="auto"/>
        <w:ind w:right="139"/>
        <w:rPr>
          <w:b w:val="0"/>
        </w:rPr>
      </w:pPr>
      <w:r>
        <w:rPr>
          <w:b w:val="0"/>
          <w:szCs w:val="24"/>
        </w:rPr>
        <w:t xml:space="preserve">          </w:t>
      </w:r>
      <w:r>
        <w:rPr>
          <w:spacing w:val="-2"/>
        </w:rPr>
        <w:t>Сертифицированные</w:t>
      </w:r>
      <w:r>
        <w:tab/>
      </w:r>
      <w:r>
        <w:rPr>
          <w:spacing w:val="-2"/>
        </w:rPr>
        <w:t>программные</w:t>
      </w:r>
      <w:r>
        <w:tab/>
      </w:r>
      <w:r>
        <w:rPr>
          <w:spacing w:val="-10"/>
        </w:rPr>
        <w:t>и</w:t>
      </w:r>
      <w:r>
        <w:tab/>
      </w:r>
      <w:r>
        <w:rPr>
          <w:spacing w:val="-2"/>
        </w:rPr>
        <w:t>аппаратные</w:t>
      </w:r>
      <w:r>
        <w:tab/>
      </w:r>
      <w:r>
        <w:rPr>
          <w:spacing w:val="-2"/>
        </w:rPr>
        <w:t xml:space="preserve">средства защиты информации: </w:t>
      </w:r>
      <w:r w:rsidRPr="000B549F">
        <w:rPr>
          <w:b w:val="0"/>
        </w:rPr>
        <w:t>не используются</w:t>
      </w:r>
    </w:p>
    <w:p w:rsidR="000B549F" w:rsidRDefault="000B549F" w:rsidP="000B549F"/>
    <w:p w:rsidR="000B549F" w:rsidRDefault="000B549F" w:rsidP="00295561">
      <w:pPr>
        <w:pStyle w:val="1"/>
        <w:keepNext w:val="0"/>
        <w:widowControl w:val="0"/>
        <w:tabs>
          <w:tab w:val="left" w:pos="1461"/>
        </w:tabs>
        <w:suppressAutoHyphens w:val="0"/>
        <w:autoSpaceDE w:val="0"/>
        <w:autoSpaceDN w:val="0"/>
        <w:spacing w:before="0" w:after="0" w:line="300" w:lineRule="auto"/>
        <w:ind w:right="139"/>
        <w:jc w:val="both"/>
      </w:pPr>
      <w:r>
        <w:t>12. Описание материально-технической базы, необходимой для осуществления образовательного процесса по дисциплине</w:t>
      </w:r>
    </w:p>
    <w:p w:rsidR="000B549F" w:rsidRPr="000B549F" w:rsidRDefault="000B549F" w:rsidP="000B549F">
      <w:pPr>
        <w:pStyle w:val="aff"/>
        <w:numPr>
          <w:ilvl w:val="0"/>
          <w:numId w:val="37"/>
        </w:numPr>
        <w:tabs>
          <w:tab w:val="left" w:pos="767"/>
        </w:tabs>
        <w:adjustRightInd/>
        <w:spacing w:before="228"/>
        <w:ind w:left="142" w:firstLine="0"/>
        <w:jc w:val="both"/>
        <w:rPr>
          <w:b/>
          <w:sz w:val="26"/>
        </w:rPr>
      </w:pPr>
      <w:r w:rsidRPr="000B549F">
        <w:rPr>
          <w:b/>
          <w:sz w:val="26"/>
        </w:rPr>
        <w:t>Библиотека,</w:t>
      </w:r>
      <w:r w:rsidRPr="000B549F">
        <w:rPr>
          <w:b/>
          <w:spacing w:val="-13"/>
          <w:sz w:val="26"/>
        </w:rPr>
        <w:t xml:space="preserve"> </w:t>
      </w:r>
      <w:r w:rsidRPr="000B549F">
        <w:rPr>
          <w:b/>
          <w:sz w:val="26"/>
        </w:rPr>
        <w:t>читальный</w:t>
      </w:r>
      <w:r w:rsidRPr="000B549F">
        <w:rPr>
          <w:b/>
          <w:spacing w:val="-12"/>
          <w:sz w:val="26"/>
        </w:rPr>
        <w:t xml:space="preserve"> </w:t>
      </w:r>
      <w:r w:rsidRPr="000B549F">
        <w:rPr>
          <w:b/>
          <w:spacing w:val="-5"/>
          <w:sz w:val="26"/>
        </w:rPr>
        <w:t>зал</w:t>
      </w:r>
    </w:p>
    <w:p w:rsidR="000B549F" w:rsidRDefault="000B549F" w:rsidP="000B549F">
      <w:pPr>
        <w:pStyle w:val="aff"/>
        <w:numPr>
          <w:ilvl w:val="0"/>
          <w:numId w:val="37"/>
        </w:numPr>
        <w:tabs>
          <w:tab w:val="left" w:pos="767"/>
        </w:tabs>
        <w:adjustRightInd/>
        <w:spacing w:before="91" w:line="312" w:lineRule="auto"/>
        <w:ind w:left="284" w:right="139" w:hanging="142"/>
        <w:jc w:val="both"/>
        <w:rPr>
          <w:sz w:val="26"/>
        </w:rPr>
      </w:pPr>
      <w:r>
        <w:rPr>
          <w:b/>
          <w:sz w:val="26"/>
        </w:rPr>
        <w:t xml:space="preserve">Компьютерный класс </w:t>
      </w:r>
      <w:r>
        <w:rPr>
          <w:sz w:val="26"/>
        </w:rPr>
        <w:t>для проведения учебных занятий, предусмотренных программой, в том числе групповых и индивидуальных консультаций, текущего контроля и промежуточной аттестации, оснащенный оборудованием и техническими средствами обучения: мебель аудиторная (столы, стулья, доска аудиторная), персональные компьютеры, набор демонстрационного оборудования (проектор, экран)</w:t>
      </w:r>
    </w:p>
    <w:p w:rsidR="00C04029" w:rsidRPr="00C04029" w:rsidRDefault="000B549F" w:rsidP="00C04029">
      <w:pPr>
        <w:pStyle w:val="aff"/>
        <w:numPr>
          <w:ilvl w:val="0"/>
          <w:numId w:val="37"/>
        </w:numPr>
        <w:tabs>
          <w:tab w:val="left" w:pos="767"/>
        </w:tabs>
        <w:adjustRightInd/>
        <w:spacing w:before="8" w:line="312" w:lineRule="auto"/>
        <w:ind w:left="284" w:right="139" w:hanging="142"/>
        <w:jc w:val="both"/>
        <w:rPr>
          <w:sz w:val="26"/>
        </w:rPr>
        <w:sectPr w:rsidR="00C04029" w:rsidRPr="00C04029">
          <w:pgSz w:w="11920" w:h="16840"/>
          <w:pgMar w:top="1080" w:right="992" w:bottom="440" w:left="1133" w:header="438" w:footer="254" w:gutter="0"/>
          <w:cols w:space="720"/>
        </w:sectPr>
      </w:pPr>
      <w:r>
        <w:rPr>
          <w:b/>
          <w:sz w:val="26"/>
        </w:rPr>
        <w:t xml:space="preserve">Учебная аудитория </w:t>
      </w:r>
      <w:r>
        <w:rPr>
          <w:sz w:val="26"/>
        </w:rPr>
        <w:t>для проведения учебных занятий, предусмотренных программой, в том числе групповых и индивидуальных консультаций, текущего контроля и промежуточной аттестации, оснащенная оборудованием и техническими средствами обучения: мебель аудиторная (столы, стулья, доска аудиторная), набор демонстрационного оборудования (проектор, экран</w:t>
      </w:r>
      <w:bookmarkStart w:id="16" w:name="section14"/>
      <w:bookmarkEnd w:id="16"/>
      <w:r w:rsidR="00C04029">
        <w:rPr>
          <w:sz w:val="26"/>
        </w:rPr>
        <w:t>)</w:t>
      </w:r>
    </w:p>
    <w:p w:rsidR="0084775A" w:rsidRPr="00A77632" w:rsidRDefault="0084775A" w:rsidP="00C04029">
      <w:pPr>
        <w:tabs>
          <w:tab w:val="left" w:pos="1025"/>
        </w:tabs>
        <w:spacing w:before="79"/>
        <w:rPr>
          <w:sz w:val="28"/>
          <w:szCs w:val="28"/>
        </w:rPr>
      </w:pPr>
    </w:p>
    <w:sectPr w:rsidR="0084775A" w:rsidRPr="00A77632" w:rsidSect="000B549F">
      <w:footerReference w:type="even" r:id="rId56"/>
      <w:footerReference w:type="default" r:id="rId57"/>
      <w:footerReference w:type="first" r:id="rId58"/>
      <w:pgSz w:w="11920" w:h="16840"/>
      <w:pgMar w:top="1080" w:right="992" w:bottom="440" w:left="1133" w:header="438" w:footer="25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C31EC" w:rsidRDefault="007C31EC">
      <w:r>
        <w:separator/>
      </w:r>
    </w:p>
  </w:endnote>
  <w:endnote w:type="continuationSeparator" w:id="0">
    <w:p w:rsidR="007C31EC" w:rsidRDefault="007C3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386504"/>
      <w:docPartObj>
        <w:docPartGallery w:val="Page Numbers (Bottom of Page)"/>
        <w:docPartUnique/>
      </w:docPartObj>
    </w:sdtPr>
    <w:sdtContent>
      <w:p w:rsidR="006078A0" w:rsidRDefault="006078A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9</w:t>
        </w:r>
        <w:r>
          <w:fldChar w:fldCharType="end"/>
        </w:r>
      </w:p>
    </w:sdtContent>
  </w:sdt>
  <w:p w:rsidR="006078A0" w:rsidRDefault="006078A0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DE8" w:rsidRDefault="00495DE8">
    <w:pPr>
      <w:pStyle w:val="ac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75BE55D2" wp14:editId="21EF4AF5">
              <wp:simplePos x="0" y="0"/>
              <wp:positionH relativeFrom="page">
                <wp:posOffset>3686175</wp:posOffset>
              </wp:positionH>
              <wp:positionV relativeFrom="page">
                <wp:posOffset>10391519</wp:posOffset>
              </wp:positionV>
              <wp:extent cx="203200" cy="152400"/>
              <wp:effectExtent l="0" t="0" r="0" b="0"/>
              <wp:wrapNone/>
              <wp:docPr id="27" name="Text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03200" cy="1524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495DE8" w:rsidRDefault="00495DE8">
                          <w:pPr>
                            <w:spacing w:before="12"/>
                            <w:ind w:left="60"/>
                            <w:rPr>
                              <w:b/>
                              <w:sz w:val="18"/>
                            </w:rPr>
                          </w:pPr>
                          <w:r>
                            <w:rPr>
                              <w:b/>
                              <w:spacing w:val="-5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instrText xml:space="preserve"> PAGE </w:instrTex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fldChar w:fldCharType="separate"/>
                          </w:r>
                          <w:r w:rsidR="006078A0">
                            <w:rPr>
                              <w:b/>
                              <w:noProof/>
                              <w:spacing w:val="-5"/>
                              <w:sz w:val="18"/>
                            </w:rPr>
                            <w:t>17</w:t>
                          </w:r>
                          <w:r>
                            <w:rPr>
                              <w:b/>
                              <w:spacing w:val="-5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BE55D2" id="_x0000_t202" coordsize="21600,21600" o:spt="202" path="m,l,21600r21600,l21600,xe">
              <v:stroke joinstyle="miter"/>
              <v:path gradientshapeok="t" o:connecttype="rect"/>
            </v:shapetype>
            <v:shape id="Textbox 27" o:spid="_x0000_s1026" type="#_x0000_t202" style="position:absolute;margin-left:290.25pt;margin-top:818.25pt;width:16pt;height:12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" filled="f" stroked="f">
              <v:path arrowok="t"/>
              <v:textbox inset="0,0,0,0">
                <w:txbxContent>
                  <w:p w:rsidR="00495DE8" w:rsidRDefault="00495DE8">
                    <w:pPr>
                      <w:spacing w:before="12"/>
                      <w:ind w:left="60"/>
                      <w:rPr>
                        <w:b/>
                        <w:sz w:val="18"/>
                      </w:rPr>
                    </w:pPr>
                    <w:r>
                      <w:rPr>
                        <w:b/>
                        <w:spacing w:val="-5"/>
                        <w:sz w:val="18"/>
                      </w:rPr>
                      <w:fldChar w:fldCharType="begin"/>
                    </w:r>
                    <w:r>
                      <w:rPr>
                        <w:b/>
                        <w:spacing w:val="-5"/>
                        <w:sz w:val="18"/>
                      </w:rPr>
                      <w:instrText xml:space="preserve"> PAGE </w:instrText>
                    </w:r>
                    <w:r>
                      <w:rPr>
                        <w:b/>
                        <w:spacing w:val="-5"/>
                        <w:sz w:val="18"/>
                      </w:rPr>
                      <w:fldChar w:fldCharType="separate"/>
                    </w:r>
                    <w:r w:rsidR="006078A0">
                      <w:rPr>
                        <w:b/>
                        <w:noProof/>
                        <w:spacing w:val="-5"/>
                        <w:sz w:val="18"/>
                      </w:rPr>
                      <w:t>17</w:t>
                    </w:r>
                    <w:r>
                      <w:rPr>
                        <w:b/>
                        <w:spacing w:val="-5"/>
                        <w:sz w:val="18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96738231"/>
      <w:docPartObj>
        <w:docPartGallery w:val="Page Numbers (Bottom of Page)"/>
        <w:docPartUnique/>
      </w:docPartObj>
    </w:sdtPr>
    <w:sdtContent>
      <w:p w:rsidR="006078A0" w:rsidRDefault="006078A0">
        <w:pPr>
          <w:pStyle w:val="a6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20</w:t>
        </w:r>
        <w:r>
          <w:fldChar w:fldCharType="end"/>
        </w:r>
      </w:p>
    </w:sdtContent>
  </w:sdt>
  <w:p w:rsidR="00495DE8" w:rsidRDefault="00495DE8">
    <w:pPr>
      <w:pStyle w:val="ac"/>
      <w:spacing w:line="14" w:lineRule="auto"/>
      <w:rPr>
        <w:sz w:val="2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DE8" w:rsidRDefault="00495DE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95DE8" w:rsidRDefault="00495DE8">
    <w:pPr>
      <w:pBdr>
        <w:top w:val="nil"/>
        <w:left w:val="nil"/>
        <w:bottom w:val="nil"/>
        <w:right w:val="nil"/>
        <w:between w:val="nil"/>
      </w:pBdr>
      <w:ind w:right="360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:rsidR="00495DE8" w:rsidRDefault="00495DE8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DE8" w:rsidRDefault="00495DE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8"/>
        <w:szCs w:val="28"/>
      </w:rPr>
    </w:pPr>
    <w:r>
      <w:rPr>
        <w:color w:val="000000"/>
        <w:sz w:val="28"/>
        <w:szCs w:val="28"/>
      </w:rPr>
      <w:fldChar w:fldCharType="begin"/>
    </w:r>
    <w:r>
      <w:rPr>
        <w:color w:val="000000"/>
        <w:sz w:val="28"/>
        <w:szCs w:val="28"/>
      </w:rPr>
      <w:instrText>PAGE</w:instrText>
    </w:r>
    <w:r>
      <w:rPr>
        <w:color w:val="000000"/>
        <w:sz w:val="28"/>
        <w:szCs w:val="28"/>
      </w:rPr>
      <w:fldChar w:fldCharType="separate"/>
    </w:r>
    <w:r w:rsidR="006078A0">
      <w:rPr>
        <w:noProof/>
        <w:color w:val="000000"/>
        <w:sz w:val="28"/>
        <w:szCs w:val="28"/>
      </w:rPr>
      <w:t>31</w:t>
    </w:r>
    <w:r>
      <w:rPr>
        <w:color w:val="000000"/>
        <w:sz w:val="28"/>
        <w:szCs w:val="28"/>
      </w:rPr>
      <w:fldChar w:fldCharType="end"/>
    </w:r>
  </w:p>
  <w:p w:rsidR="00495DE8" w:rsidRDefault="00495DE8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DE8" w:rsidRDefault="00495DE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0B549F">
      <w:rPr>
        <w:noProof/>
        <w:color w:val="000000"/>
        <w:sz w:val="20"/>
        <w:szCs w:val="20"/>
      </w:rPr>
      <w:t>0</w:t>
    </w:r>
    <w:r>
      <w:rPr>
        <w:color w:val="000000"/>
        <w:sz w:val="20"/>
        <w:szCs w:val="20"/>
      </w:rPr>
      <w:fldChar w:fldCharType="end"/>
    </w:r>
  </w:p>
  <w:p w:rsidR="00495DE8" w:rsidRDefault="00495DE8">
    <w:pPr>
      <w:pBdr>
        <w:top w:val="nil"/>
        <w:left w:val="nil"/>
        <w:bottom w:val="nil"/>
        <w:right w:val="nil"/>
        <w:between w:val="nil"/>
      </w:pBdr>
      <w:jc w:val="center"/>
      <w:rPr>
        <w:color w:val="000000"/>
        <w:sz w:val="20"/>
        <w:szCs w:val="20"/>
      </w:rPr>
    </w:pPr>
  </w:p>
  <w:p w:rsidR="00495DE8" w:rsidRDefault="00495DE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C31EC" w:rsidRDefault="007C31EC">
      <w:r>
        <w:separator/>
      </w:r>
    </w:p>
  </w:footnote>
  <w:footnote w:type="continuationSeparator" w:id="0">
    <w:p w:rsidR="007C31EC" w:rsidRDefault="007C31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DE8" w:rsidRDefault="00495DE8">
    <w:pPr>
      <w:pStyle w:val="ac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59264" behindDoc="1" locked="0" layoutInCell="1" allowOverlap="1" wp14:anchorId="314371D8" wp14:editId="037334D4">
          <wp:simplePos x="0" y="0"/>
          <wp:positionH relativeFrom="page">
            <wp:posOffset>-1021805</wp:posOffset>
          </wp:positionH>
          <wp:positionV relativeFrom="page">
            <wp:posOffset>61495</wp:posOffset>
          </wp:positionV>
          <wp:extent cx="329687" cy="329687"/>
          <wp:effectExtent l="0" t="0" r="0" b="0"/>
          <wp:wrapNone/>
          <wp:docPr id="26" name="Image 26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" name="Image 2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29687" cy="329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95DE8" w:rsidRDefault="00495DE8">
    <w:pPr>
      <w:pStyle w:val="ac"/>
      <w:spacing w:line="14" w:lineRule="auto"/>
      <w:rPr>
        <w:sz w:val="20"/>
      </w:rPr>
    </w:pPr>
    <w:r>
      <w:rPr>
        <w:noProof/>
        <w:sz w:val="20"/>
      </w:rPr>
      <w:drawing>
        <wp:anchor distT="0" distB="0" distL="0" distR="0" simplePos="0" relativeHeight="251662336" behindDoc="1" locked="0" layoutInCell="1" allowOverlap="1" wp14:anchorId="7665712C" wp14:editId="2CB39DB2">
          <wp:simplePos x="0" y="0"/>
          <wp:positionH relativeFrom="page">
            <wp:posOffset>-1561805</wp:posOffset>
          </wp:positionH>
          <wp:positionV relativeFrom="page">
            <wp:posOffset>104695</wp:posOffset>
          </wp:positionV>
          <wp:extent cx="329687" cy="329687"/>
          <wp:effectExtent l="0" t="0" r="0" b="0"/>
          <wp:wrapNone/>
          <wp:docPr id="30" name="Image 30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" name="Image 30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29687" cy="32968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0" type="#_x0000_t75" style="width:7.35pt;height:7.35pt" o:bullet="t">
        <v:imagedata r:id="rId1" o:title="image2"/>
      </v:shape>
    </w:pict>
  </w:numPicBullet>
  <w:abstractNum w:abstractNumId="0" w15:restartNumberingAfterBreak="0">
    <w:nsid w:val="016E139B"/>
    <w:multiLevelType w:val="hybridMultilevel"/>
    <w:tmpl w:val="8D709B42"/>
    <w:lvl w:ilvl="0" w:tplc="9F341744">
      <w:start w:val="5"/>
      <w:numFmt w:val="decimal"/>
      <w:lvlText w:val="%1."/>
      <w:lvlJc w:val="left"/>
      <w:pPr>
        <w:ind w:left="122" w:hanging="3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084EFFBE">
      <w:numFmt w:val="bullet"/>
      <w:lvlText w:val="•"/>
      <w:lvlJc w:val="left"/>
      <w:pPr>
        <w:ind w:left="729" w:hanging="385"/>
      </w:pPr>
      <w:rPr>
        <w:rFonts w:hint="default"/>
        <w:lang w:val="ru-RU" w:eastAsia="en-US" w:bidi="ar-SA"/>
      </w:rPr>
    </w:lvl>
    <w:lvl w:ilvl="2" w:tplc="D8224090">
      <w:numFmt w:val="bullet"/>
      <w:lvlText w:val="•"/>
      <w:lvlJc w:val="left"/>
      <w:pPr>
        <w:ind w:left="1338" w:hanging="385"/>
      </w:pPr>
      <w:rPr>
        <w:rFonts w:hint="default"/>
        <w:lang w:val="ru-RU" w:eastAsia="en-US" w:bidi="ar-SA"/>
      </w:rPr>
    </w:lvl>
    <w:lvl w:ilvl="3" w:tplc="69CAD32C">
      <w:numFmt w:val="bullet"/>
      <w:lvlText w:val="•"/>
      <w:lvlJc w:val="left"/>
      <w:pPr>
        <w:ind w:left="1947" w:hanging="385"/>
      </w:pPr>
      <w:rPr>
        <w:rFonts w:hint="default"/>
        <w:lang w:val="ru-RU" w:eastAsia="en-US" w:bidi="ar-SA"/>
      </w:rPr>
    </w:lvl>
    <w:lvl w:ilvl="4" w:tplc="E9D2BB46">
      <w:numFmt w:val="bullet"/>
      <w:lvlText w:val="•"/>
      <w:lvlJc w:val="left"/>
      <w:pPr>
        <w:ind w:left="2556" w:hanging="385"/>
      </w:pPr>
      <w:rPr>
        <w:rFonts w:hint="default"/>
        <w:lang w:val="ru-RU" w:eastAsia="en-US" w:bidi="ar-SA"/>
      </w:rPr>
    </w:lvl>
    <w:lvl w:ilvl="5" w:tplc="FEE2C1D0">
      <w:numFmt w:val="bullet"/>
      <w:lvlText w:val="•"/>
      <w:lvlJc w:val="left"/>
      <w:pPr>
        <w:ind w:left="3165" w:hanging="385"/>
      </w:pPr>
      <w:rPr>
        <w:rFonts w:hint="default"/>
        <w:lang w:val="ru-RU" w:eastAsia="en-US" w:bidi="ar-SA"/>
      </w:rPr>
    </w:lvl>
    <w:lvl w:ilvl="6" w:tplc="BB60E5C6">
      <w:numFmt w:val="bullet"/>
      <w:lvlText w:val="•"/>
      <w:lvlJc w:val="left"/>
      <w:pPr>
        <w:ind w:left="3774" w:hanging="385"/>
      </w:pPr>
      <w:rPr>
        <w:rFonts w:hint="default"/>
        <w:lang w:val="ru-RU" w:eastAsia="en-US" w:bidi="ar-SA"/>
      </w:rPr>
    </w:lvl>
    <w:lvl w:ilvl="7" w:tplc="9C98EA06">
      <w:numFmt w:val="bullet"/>
      <w:lvlText w:val="•"/>
      <w:lvlJc w:val="left"/>
      <w:pPr>
        <w:ind w:left="4383" w:hanging="385"/>
      </w:pPr>
      <w:rPr>
        <w:rFonts w:hint="default"/>
        <w:lang w:val="ru-RU" w:eastAsia="en-US" w:bidi="ar-SA"/>
      </w:rPr>
    </w:lvl>
    <w:lvl w:ilvl="8" w:tplc="97A4131E">
      <w:numFmt w:val="bullet"/>
      <w:lvlText w:val="•"/>
      <w:lvlJc w:val="left"/>
      <w:pPr>
        <w:ind w:left="4992" w:hanging="385"/>
      </w:pPr>
      <w:rPr>
        <w:rFonts w:hint="default"/>
        <w:lang w:val="ru-RU" w:eastAsia="en-US" w:bidi="ar-SA"/>
      </w:rPr>
    </w:lvl>
  </w:abstractNum>
  <w:abstractNum w:abstractNumId="1" w15:restartNumberingAfterBreak="0">
    <w:nsid w:val="076A1EA8"/>
    <w:multiLevelType w:val="hybridMultilevel"/>
    <w:tmpl w:val="71508054"/>
    <w:lvl w:ilvl="0" w:tplc="7DA811F4">
      <w:start w:val="1"/>
      <w:numFmt w:val="decimal"/>
      <w:lvlText w:val="%1."/>
      <w:lvlJc w:val="left"/>
      <w:pPr>
        <w:ind w:left="122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0A26A42">
      <w:numFmt w:val="bullet"/>
      <w:lvlText w:val="•"/>
      <w:lvlJc w:val="left"/>
      <w:pPr>
        <w:ind w:left="729" w:hanging="404"/>
      </w:pPr>
      <w:rPr>
        <w:rFonts w:hint="default"/>
        <w:lang w:val="ru-RU" w:eastAsia="en-US" w:bidi="ar-SA"/>
      </w:rPr>
    </w:lvl>
    <w:lvl w:ilvl="2" w:tplc="CCF42BB8">
      <w:numFmt w:val="bullet"/>
      <w:lvlText w:val="•"/>
      <w:lvlJc w:val="left"/>
      <w:pPr>
        <w:ind w:left="1338" w:hanging="404"/>
      </w:pPr>
      <w:rPr>
        <w:rFonts w:hint="default"/>
        <w:lang w:val="ru-RU" w:eastAsia="en-US" w:bidi="ar-SA"/>
      </w:rPr>
    </w:lvl>
    <w:lvl w:ilvl="3" w:tplc="A2F8AE3E">
      <w:numFmt w:val="bullet"/>
      <w:lvlText w:val="•"/>
      <w:lvlJc w:val="left"/>
      <w:pPr>
        <w:ind w:left="1947" w:hanging="404"/>
      </w:pPr>
      <w:rPr>
        <w:rFonts w:hint="default"/>
        <w:lang w:val="ru-RU" w:eastAsia="en-US" w:bidi="ar-SA"/>
      </w:rPr>
    </w:lvl>
    <w:lvl w:ilvl="4" w:tplc="285E03CA">
      <w:numFmt w:val="bullet"/>
      <w:lvlText w:val="•"/>
      <w:lvlJc w:val="left"/>
      <w:pPr>
        <w:ind w:left="2556" w:hanging="404"/>
      </w:pPr>
      <w:rPr>
        <w:rFonts w:hint="default"/>
        <w:lang w:val="ru-RU" w:eastAsia="en-US" w:bidi="ar-SA"/>
      </w:rPr>
    </w:lvl>
    <w:lvl w:ilvl="5" w:tplc="D7B86084">
      <w:numFmt w:val="bullet"/>
      <w:lvlText w:val="•"/>
      <w:lvlJc w:val="left"/>
      <w:pPr>
        <w:ind w:left="3165" w:hanging="404"/>
      </w:pPr>
      <w:rPr>
        <w:rFonts w:hint="default"/>
        <w:lang w:val="ru-RU" w:eastAsia="en-US" w:bidi="ar-SA"/>
      </w:rPr>
    </w:lvl>
    <w:lvl w:ilvl="6" w:tplc="244037E8">
      <w:numFmt w:val="bullet"/>
      <w:lvlText w:val="•"/>
      <w:lvlJc w:val="left"/>
      <w:pPr>
        <w:ind w:left="3774" w:hanging="404"/>
      </w:pPr>
      <w:rPr>
        <w:rFonts w:hint="default"/>
        <w:lang w:val="ru-RU" w:eastAsia="en-US" w:bidi="ar-SA"/>
      </w:rPr>
    </w:lvl>
    <w:lvl w:ilvl="7" w:tplc="366C3AC6">
      <w:numFmt w:val="bullet"/>
      <w:lvlText w:val="•"/>
      <w:lvlJc w:val="left"/>
      <w:pPr>
        <w:ind w:left="4383" w:hanging="404"/>
      </w:pPr>
      <w:rPr>
        <w:rFonts w:hint="default"/>
        <w:lang w:val="ru-RU" w:eastAsia="en-US" w:bidi="ar-SA"/>
      </w:rPr>
    </w:lvl>
    <w:lvl w:ilvl="8" w:tplc="16EA81BC">
      <w:numFmt w:val="bullet"/>
      <w:lvlText w:val="•"/>
      <w:lvlJc w:val="left"/>
      <w:pPr>
        <w:ind w:left="4992" w:hanging="404"/>
      </w:pPr>
      <w:rPr>
        <w:rFonts w:hint="default"/>
        <w:lang w:val="ru-RU" w:eastAsia="en-US" w:bidi="ar-SA"/>
      </w:rPr>
    </w:lvl>
  </w:abstractNum>
  <w:abstractNum w:abstractNumId="2" w15:restartNumberingAfterBreak="0">
    <w:nsid w:val="080D16BF"/>
    <w:multiLevelType w:val="hybridMultilevel"/>
    <w:tmpl w:val="B0F65D34"/>
    <w:lvl w:ilvl="0" w:tplc="F0B29F88">
      <w:start w:val="1"/>
      <w:numFmt w:val="decimal"/>
      <w:lvlText w:val="%1."/>
      <w:lvlJc w:val="left"/>
      <w:pPr>
        <w:ind w:left="7" w:hanging="3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9CE6940E">
      <w:numFmt w:val="bullet"/>
      <w:lvlText w:val="•"/>
      <w:lvlJc w:val="left"/>
      <w:pPr>
        <w:ind w:left="979" w:hanging="363"/>
      </w:pPr>
      <w:rPr>
        <w:rFonts w:hint="default"/>
        <w:lang w:val="ru-RU" w:eastAsia="en-US" w:bidi="ar-SA"/>
      </w:rPr>
    </w:lvl>
    <w:lvl w:ilvl="2" w:tplc="7638ADC4">
      <w:numFmt w:val="bullet"/>
      <w:lvlText w:val="•"/>
      <w:lvlJc w:val="left"/>
      <w:pPr>
        <w:ind w:left="1958" w:hanging="363"/>
      </w:pPr>
      <w:rPr>
        <w:rFonts w:hint="default"/>
        <w:lang w:val="ru-RU" w:eastAsia="en-US" w:bidi="ar-SA"/>
      </w:rPr>
    </w:lvl>
    <w:lvl w:ilvl="3" w:tplc="B6EE465E">
      <w:numFmt w:val="bullet"/>
      <w:lvlText w:val="•"/>
      <w:lvlJc w:val="left"/>
      <w:pPr>
        <w:ind w:left="2938" w:hanging="363"/>
      </w:pPr>
      <w:rPr>
        <w:rFonts w:hint="default"/>
        <w:lang w:val="ru-RU" w:eastAsia="en-US" w:bidi="ar-SA"/>
      </w:rPr>
    </w:lvl>
    <w:lvl w:ilvl="4" w:tplc="121889D2">
      <w:numFmt w:val="bullet"/>
      <w:lvlText w:val="•"/>
      <w:lvlJc w:val="left"/>
      <w:pPr>
        <w:ind w:left="3917" w:hanging="363"/>
      </w:pPr>
      <w:rPr>
        <w:rFonts w:hint="default"/>
        <w:lang w:val="ru-RU" w:eastAsia="en-US" w:bidi="ar-SA"/>
      </w:rPr>
    </w:lvl>
    <w:lvl w:ilvl="5" w:tplc="CD14238E">
      <w:numFmt w:val="bullet"/>
      <w:lvlText w:val="•"/>
      <w:lvlJc w:val="left"/>
      <w:pPr>
        <w:ind w:left="4896" w:hanging="363"/>
      </w:pPr>
      <w:rPr>
        <w:rFonts w:hint="default"/>
        <w:lang w:val="ru-RU" w:eastAsia="en-US" w:bidi="ar-SA"/>
      </w:rPr>
    </w:lvl>
    <w:lvl w:ilvl="6" w:tplc="8544042C">
      <w:numFmt w:val="bullet"/>
      <w:lvlText w:val="•"/>
      <w:lvlJc w:val="left"/>
      <w:pPr>
        <w:ind w:left="5876" w:hanging="363"/>
      </w:pPr>
      <w:rPr>
        <w:rFonts w:hint="default"/>
        <w:lang w:val="ru-RU" w:eastAsia="en-US" w:bidi="ar-SA"/>
      </w:rPr>
    </w:lvl>
    <w:lvl w:ilvl="7" w:tplc="53AC4906">
      <w:numFmt w:val="bullet"/>
      <w:lvlText w:val="•"/>
      <w:lvlJc w:val="left"/>
      <w:pPr>
        <w:ind w:left="6855" w:hanging="363"/>
      </w:pPr>
      <w:rPr>
        <w:rFonts w:hint="default"/>
        <w:lang w:val="ru-RU" w:eastAsia="en-US" w:bidi="ar-SA"/>
      </w:rPr>
    </w:lvl>
    <w:lvl w:ilvl="8" w:tplc="CBDEA528">
      <w:numFmt w:val="bullet"/>
      <w:lvlText w:val="•"/>
      <w:lvlJc w:val="left"/>
      <w:pPr>
        <w:ind w:left="7834" w:hanging="363"/>
      </w:pPr>
      <w:rPr>
        <w:rFonts w:hint="default"/>
        <w:lang w:val="ru-RU" w:eastAsia="en-US" w:bidi="ar-SA"/>
      </w:rPr>
    </w:lvl>
  </w:abstractNum>
  <w:abstractNum w:abstractNumId="3" w15:restartNumberingAfterBreak="0">
    <w:nsid w:val="08FA0F3A"/>
    <w:multiLevelType w:val="hybridMultilevel"/>
    <w:tmpl w:val="C9A2E3CC"/>
    <w:lvl w:ilvl="0" w:tplc="904A13C8">
      <w:start w:val="1"/>
      <w:numFmt w:val="decimal"/>
      <w:lvlText w:val="%1"/>
      <w:lvlJc w:val="left"/>
      <w:pPr>
        <w:ind w:left="7" w:hanging="19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6"/>
        <w:szCs w:val="26"/>
        <w:lang w:val="ru-RU" w:eastAsia="en-US" w:bidi="ar-SA"/>
      </w:rPr>
    </w:lvl>
    <w:lvl w:ilvl="1" w:tplc="5400DEC2">
      <w:numFmt w:val="bullet"/>
      <w:lvlText w:val="•"/>
      <w:lvlJc w:val="left"/>
      <w:pPr>
        <w:ind w:left="979" w:hanging="196"/>
      </w:pPr>
      <w:rPr>
        <w:rFonts w:hint="default"/>
        <w:lang w:val="ru-RU" w:eastAsia="en-US" w:bidi="ar-SA"/>
      </w:rPr>
    </w:lvl>
    <w:lvl w:ilvl="2" w:tplc="47749C46">
      <w:numFmt w:val="bullet"/>
      <w:lvlText w:val="•"/>
      <w:lvlJc w:val="left"/>
      <w:pPr>
        <w:ind w:left="1958" w:hanging="196"/>
      </w:pPr>
      <w:rPr>
        <w:rFonts w:hint="default"/>
        <w:lang w:val="ru-RU" w:eastAsia="en-US" w:bidi="ar-SA"/>
      </w:rPr>
    </w:lvl>
    <w:lvl w:ilvl="3" w:tplc="D51C257C">
      <w:numFmt w:val="bullet"/>
      <w:lvlText w:val="•"/>
      <w:lvlJc w:val="left"/>
      <w:pPr>
        <w:ind w:left="2938" w:hanging="196"/>
      </w:pPr>
      <w:rPr>
        <w:rFonts w:hint="default"/>
        <w:lang w:val="ru-RU" w:eastAsia="en-US" w:bidi="ar-SA"/>
      </w:rPr>
    </w:lvl>
    <w:lvl w:ilvl="4" w:tplc="83CC9EC0">
      <w:numFmt w:val="bullet"/>
      <w:lvlText w:val="•"/>
      <w:lvlJc w:val="left"/>
      <w:pPr>
        <w:ind w:left="3917" w:hanging="196"/>
      </w:pPr>
      <w:rPr>
        <w:rFonts w:hint="default"/>
        <w:lang w:val="ru-RU" w:eastAsia="en-US" w:bidi="ar-SA"/>
      </w:rPr>
    </w:lvl>
    <w:lvl w:ilvl="5" w:tplc="D180A48E">
      <w:numFmt w:val="bullet"/>
      <w:lvlText w:val="•"/>
      <w:lvlJc w:val="left"/>
      <w:pPr>
        <w:ind w:left="4896" w:hanging="196"/>
      </w:pPr>
      <w:rPr>
        <w:rFonts w:hint="default"/>
        <w:lang w:val="ru-RU" w:eastAsia="en-US" w:bidi="ar-SA"/>
      </w:rPr>
    </w:lvl>
    <w:lvl w:ilvl="6" w:tplc="454AB11E">
      <w:numFmt w:val="bullet"/>
      <w:lvlText w:val="•"/>
      <w:lvlJc w:val="left"/>
      <w:pPr>
        <w:ind w:left="5876" w:hanging="196"/>
      </w:pPr>
      <w:rPr>
        <w:rFonts w:hint="default"/>
        <w:lang w:val="ru-RU" w:eastAsia="en-US" w:bidi="ar-SA"/>
      </w:rPr>
    </w:lvl>
    <w:lvl w:ilvl="7" w:tplc="6ED43236">
      <w:numFmt w:val="bullet"/>
      <w:lvlText w:val="•"/>
      <w:lvlJc w:val="left"/>
      <w:pPr>
        <w:ind w:left="6855" w:hanging="196"/>
      </w:pPr>
      <w:rPr>
        <w:rFonts w:hint="default"/>
        <w:lang w:val="ru-RU" w:eastAsia="en-US" w:bidi="ar-SA"/>
      </w:rPr>
    </w:lvl>
    <w:lvl w:ilvl="8" w:tplc="AA40EDF2">
      <w:numFmt w:val="bullet"/>
      <w:lvlText w:val="•"/>
      <w:lvlJc w:val="left"/>
      <w:pPr>
        <w:ind w:left="7834" w:hanging="196"/>
      </w:pPr>
      <w:rPr>
        <w:rFonts w:hint="default"/>
        <w:lang w:val="ru-RU" w:eastAsia="en-US" w:bidi="ar-SA"/>
      </w:rPr>
    </w:lvl>
  </w:abstractNum>
  <w:abstractNum w:abstractNumId="4" w15:restartNumberingAfterBreak="0">
    <w:nsid w:val="091D3D80"/>
    <w:multiLevelType w:val="hybridMultilevel"/>
    <w:tmpl w:val="69D68FB8"/>
    <w:lvl w:ilvl="0" w:tplc="947E1858">
      <w:start w:val="17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0AD0780B"/>
    <w:multiLevelType w:val="hybridMultilevel"/>
    <w:tmpl w:val="7772C930"/>
    <w:lvl w:ilvl="0" w:tplc="1A56D088">
      <w:start w:val="1"/>
      <w:numFmt w:val="decimal"/>
      <w:lvlText w:val="%1."/>
      <w:lvlJc w:val="left"/>
      <w:pPr>
        <w:ind w:left="7" w:hanging="34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AD5E638C">
      <w:numFmt w:val="bullet"/>
      <w:lvlText w:val="•"/>
      <w:lvlJc w:val="left"/>
      <w:pPr>
        <w:ind w:left="979" w:hanging="341"/>
      </w:pPr>
      <w:rPr>
        <w:rFonts w:hint="default"/>
        <w:lang w:val="ru-RU" w:eastAsia="en-US" w:bidi="ar-SA"/>
      </w:rPr>
    </w:lvl>
    <w:lvl w:ilvl="2" w:tplc="621649A2">
      <w:numFmt w:val="bullet"/>
      <w:lvlText w:val="•"/>
      <w:lvlJc w:val="left"/>
      <w:pPr>
        <w:ind w:left="1958" w:hanging="341"/>
      </w:pPr>
      <w:rPr>
        <w:rFonts w:hint="default"/>
        <w:lang w:val="ru-RU" w:eastAsia="en-US" w:bidi="ar-SA"/>
      </w:rPr>
    </w:lvl>
    <w:lvl w:ilvl="3" w:tplc="365E2268">
      <w:numFmt w:val="bullet"/>
      <w:lvlText w:val="•"/>
      <w:lvlJc w:val="left"/>
      <w:pPr>
        <w:ind w:left="2938" w:hanging="341"/>
      </w:pPr>
      <w:rPr>
        <w:rFonts w:hint="default"/>
        <w:lang w:val="ru-RU" w:eastAsia="en-US" w:bidi="ar-SA"/>
      </w:rPr>
    </w:lvl>
    <w:lvl w:ilvl="4" w:tplc="6AB28A02">
      <w:numFmt w:val="bullet"/>
      <w:lvlText w:val="•"/>
      <w:lvlJc w:val="left"/>
      <w:pPr>
        <w:ind w:left="3917" w:hanging="341"/>
      </w:pPr>
      <w:rPr>
        <w:rFonts w:hint="default"/>
        <w:lang w:val="ru-RU" w:eastAsia="en-US" w:bidi="ar-SA"/>
      </w:rPr>
    </w:lvl>
    <w:lvl w:ilvl="5" w:tplc="0186C152">
      <w:numFmt w:val="bullet"/>
      <w:lvlText w:val="•"/>
      <w:lvlJc w:val="left"/>
      <w:pPr>
        <w:ind w:left="4896" w:hanging="341"/>
      </w:pPr>
      <w:rPr>
        <w:rFonts w:hint="default"/>
        <w:lang w:val="ru-RU" w:eastAsia="en-US" w:bidi="ar-SA"/>
      </w:rPr>
    </w:lvl>
    <w:lvl w:ilvl="6" w:tplc="DE64373A">
      <w:numFmt w:val="bullet"/>
      <w:lvlText w:val="•"/>
      <w:lvlJc w:val="left"/>
      <w:pPr>
        <w:ind w:left="5876" w:hanging="341"/>
      </w:pPr>
      <w:rPr>
        <w:rFonts w:hint="default"/>
        <w:lang w:val="ru-RU" w:eastAsia="en-US" w:bidi="ar-SA"/>
      </w:rPr>
    </w:lvl>
    <w:lvl w:ilvl="7" w:tplc="F7AC4984">
      <w:numFmt w:val="bullet"/>
      <w:lvlText w:val="•"/>
      <w:lvlJc w:val="left"/>
      <w:pPr>
        <w:ind w:left="6855" w:hanging="341"/>
      </w:pPr>
      <w:rPr>
        <w:rFonts w:hint="default"/>
        <w:lang w:val="ru-RU" w:eastAsia="en-US" w:bidi="ar-SA"/>
      </w:rPr>
    </w:lvl>
    <w:lvl w:ilvl="8" w:tplc="C7663088">
      <w:numFmt w:val="bullet"/>
      <w:lvlText w:val="•"/>
      <w:lvlJc w:val="left"/>
      <w:pPr>
        <w:ind w:left="7834" w:hanging="341"/>
      </w:pPr>
      <w:rPr>
        <w:rFonts w:hint="default"/>
        <w:lang w:val="ru-RU" w:eastAsia="en-US" w:bidi="ar-SA"/>
      </w:rPr>
    </w:lvl>
  </w:abstractNum>
  <w:abstractNum w:abstractNumId="6" w15:restartNumberingAfterBreak="0">
    <w:nsid w:val="0F5F5504"/>
    <w:multiLevelType w:val="hybridMultilevel"/>
    <w:tmpl w:val="67081710"/>
    <w:lvl w:ilvl="0" w:tplc="32EE6450">
      <w:start w:val="13"/>
      <w:numFmt w:val="decimal"/>
      <w:lvlText w:val="%1."/>
      <w:lvlJc w:val="left"/>
      <w:pPr>
        <w:ind w:left="122" w:hanging="39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088A164">
      <w:numFmt w:val="bullet"/>
      <w:lvlText w:val="•"/>
      <w:lvlJc w:val="left"/>
      <w:pPr>
        <w:ind w:left="729" w:hanging="398"/>
      </w:pPr>
      <w:rPr>
        <w:rFonts w:hint="default"/>
        <w:lang w:val="ru-RU" w:eastAsia="en-US" w:bidi="ar-SA"/>
      </w:rPr>
    </w:lvl>
    <w:lvl w:ilvl="2" w:tplc="F99EE4FA">
      <w:numFmt w:val="bullet"/>
      <w:lvlText w:val="•"/>
      <w:lvlJc w:val="left"/>
      <w:pPr>
        <w:ind w:left="1338" w:hanging="398"/>
      </w:pPr>
      <w:rPr>
        <w:rFonts w:hint="default"/>
        <w:lang w:val="ru-RU" w:eastAsia="en-US" w:bidi="ar-SA"/>
      </w:rPr>
    </w:lvl>
    <w:lvl w:ilvl="3" w:tplc="D93C4C5C">
      <w:numFmt w:val="bullet"/>
      <w:lvlText w:val="•"/>
      <w:lvlJc w:val="left"/>
      <w:pPr>
        <w:ind w:left="1947" w:hanging="398"/>
      </w:pPr>
      <w:rPr>
        <w:rFonts w:hint="default"/>
        <w:lang w:val="ru-RU" w:eastAsia="en-US" w:bidi="ar-SA"/>
      </w:rPr>
    </w:lvl>
    <w:lvl w:ilvl="4" w:tplc="E3FA71B0">
      <w:numFmt w:val="bullet"/>
      <w:lvlText w:val="•"/>
      <w:lvlJc w:val="left"/>
      <w:pPr>
        <w:ind w:left="2556" w:hanging="398"/>
      </w:pPr>
      <w:rPr>
        <w:rFonts w:hint="default"/>
        <w:lang w:val="ru-RU" w:eastAsia="en-US" w:bidi="ar-SA"/>
      </w:rPr>
    </w:lvl>
    <w:lvl w:ilvl="5" w:tplc="C81444C4">
      <w:numFmt w:val="bullet"/>
      <w:lvlText w:val="•"/>
      <w:lvlJc w:val="left"/>
      <w:pPr>
        <w:ind w:left="3165" w:hanging="398"/>
      </w:pPr>
      <w:rPr>
        <w:rFonts w:hint="default"/>
        <w:lang w:val="ru-RU" w:eastAsia="en-US" w:bidi="ar-SA"/>
      </w:rPr>
    </w:lvl>
    <w:lvl w:ilvl="6" w:tplc="639E2EBA">
      <w:numFmt w:val="bullet"/>
      <w:lvlText w:val="•"/>
      <w:lvlJc w:val="left"/>
      <w:pPr>
        <w:ind w:left="3774" w:hanging="398"/>
      </w:pPr>
      <w:rPr>
        <w:rFonts w:hint="default"/>
        <w:lang w:val="ru-RU" w:eastAsia="en-US" w:bidi="ar-SA"/>
      </w:rPr>
    </w:lvl>
    <w:lvl w:ilvl="7" w:tplc="E3E696C0">
      <w:numFmt w:val="bullet"/>
      <w:lvlText w:val="•"/>
      <w:lvlJc w:val="left"/>
      <w:pPr>
        <w:ind w:left="4383" w:hanging="398"/>
      </w:pPr>
      <w:rPr>
        <w:rFonts w:hint="default"/>
        <w:lang w:val="ru-RU" w:eastAsia="en-US" w:bidi="ar-SA"/>
      </w:rPr>
    </w:lvl>
    <w:lvl w:ilvl="8" w:tplc="D892E90C">
      <w:numFmt w:val="bullet"/>
      <w:lvlText w:val="•"/>
      <w:lvlJc w:val="left"/>
      <w:pPr>
        <w:ind w:left="4992" w:hanging="398"/>
      </w:pPr>
      <w:rPr>
        <w:rFonts w:hint="default"/>
        <w:lang w:val="ru-RU" w:eastAsia="en-US" w:bidi="ar-SA"/>
      </w:rPr>
    </w:lvl>
  </w:abstractNum>
  <w:abstractNum w:abstractNumId="7" w15:restartNumberingAfterBreak="0">
    <w:nsid w:val="10F71815"/>
    <w:multiLevelType w:val="hybridMultilevel"/>
    <w:tmpl w:val="005658D2"/>
    <w:lvl w:ilvl="0" w:tplc="D2A46C52">
      <w:start w:val="1"/>
      <w:numFmt w:val="decimal"/>
      <w:lvlText w:val="%1."/>
      <w:lvlJc w:val="left"/>
      <w:pPr>
        <w:ind w:left="97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E334F1A0">
      <w:numFmt w:val="bullet"/>
      <w:lvlText w:val="•"/>
      <w:lvlJc w:val="left"/>
      <w:pPr>
        <w:ind w:left="1861" w:hanging="260"/>
      </w:pPr>
      <w:rPr>
        <w:rFonts w:hint="default"/>
        <w:lang w:val="ru-RU" w:eastAsia="en-US" w:bidi="ar-SA"/>
      </w:rPr>
    </w:lvl>
    <w:lvl w:ilvl="2" w:tplc="206EA73E">
      <w:numFmt w:val="bullet"/>
      <w:lvlText w:val="•"/>
      <w:lvlJc w:val="left"/>
      <w:pPr>
        <w:ind w:left="2742" w:hanging="260"/>
      </w:pPr>
      <w:rPr>
        <w:rFonts w:hint="default"/>
        <w:lang w:val="ru-RU" w:eastAsia="en-US" w:bidi="ar-SA"/>
      </w:rPr>
    </w:lvl>
    <w:lvl w:ilvl="3" w:tplc="8C2A9050">
      <w:numFmt w:val="bullet"/>
      <w:lvlText w:val="•"/>
      <w:lvlJc w:val="left"/>
      <w:pPr>
        <w:ind w:left="3624" w:hanging="260"/>
      </w:pPr>
      <w:rPr>
        <w:rFonts w:hint="default"/>
        <w:lang w:val="ru-RU" w:eastAsia="en-US" w:bidi="ar-SA"/>
      </w:rPr>
    </w:lvl>
    <w:lvl w:ilvl="4" w:tplc="BA34DA94">
      <w:numFmt w:val="bullet"/>
      <w:lvlText w:val="•"/>
      <w:lvlJc w:val="left"/>
      <w:pPr>
        <w:ind w:left="4505" w:hanging="260"/>
      </w:pPr>
      <w:rPr>
        <w:rFonts w:hint="default"/>
        <w:lang w:val="ru-RU" w:eastAsia="en-US" w:bidi="ar-SA"/>
      </w:rPr>
    </w:lvl>
    <w:lvl w:ilvl="5" w:tplc="08343560">
      <w:numFmt w:val="bullet"/>
      <w:lvlText w:val="•"/>
      <w:lvlJc w:val="left"/>
      <w:pPr>
        <w:ind w:left="5386" w:hanging="260"/>
      </w:pPr>
      <w:rPr>
        <w:rFonts w:hint="default"/>
        <w:lang w:val="ru-RU" w:eastAsia="en-US" w:bidi="ar-SA"/>
      </w:rPr>
    </w:lvl>
    <w:lvl w:ilvl="6" w:tplc="1982D01A">
      <w:numFmt w:val="bullet"/>
      <w:lvlText w:val="•"/>
      <w:lvlJc w:val="left"/>
      <w:pPr>
        <w:ind w:left="6268" w:hanging="260"/>
      </w:pPr>
      <w:rPr>
        <w:rFonts w:hint="default"/>
        <w:lang w:val="ru-RU" w:eastAsia="en-US" w:bidi="ar-SA"/>
      </w:rPr>
    </w:lvl>
    <w:lvl w:ilvl="7" w:tplc="0972DF8E">
      <w:numFmt w:val="bullet"/>
      <w:lvlText w:val="•"/>
      <w:lvlJc w:val="left"/>
      <w:pPr>
        <w:ind w:left="7149" w:hanging="260"/>
      </w:pPr>
      <w:rPr>
        <w:rFonts w:hint="default"/>
        <w:lang w:val="ru-RU" w:eastAsia="en-US" w:bidi="ar-SA"/>
      </w:rPr>
    </w:lvl>
    <w:lvl w:ilvl="8" w:tplc="F19CA47E">
      <w:numFmt w:val="bullet"/>
      <w:lvlText w:val="•"/>
      <w:lvlJc w:val="left"/>
      <w:pPr>
        <w:ind w:left="8030" w:hanging="260"/>
      </w:pPr>
      <w:rPr>
        <w:rFonts w:hint="default"/>
        <w:lang w:val="ru-RU" w:eastAsia="en-US" w:bidi="ar-SA"/>
      </w:rPr>
    </w:lvl>
  </w:abstractNum>
  <w:abstractNum w:abstractNumId="8" w15:restartNumberingAfterBreak="0">
    <w:nsid w:val="11FD4C2B"/>
    <w:multiLevelType w:val="hybridMultilevel"/>
    <w:tmpl w:val="9FA4E4D0"/>
    <w:lvl w:ilvl="0" w:tplc="9BB4D3F8">
      <w:start w:val="3"/>
      <w:numFmt w:val="decimal"/>
      <w:lvlText w:val="%1."/>
      <w:lvlJc w:val="left"/>
      <w:pPr>
        <w:ind w:left="122" w:hanging="3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7A60B76">
      <w:numFmt w:val="bullet"/>
      <w:lvlText w:val="•"/>
      <w:lvlJc w:val="left"/>
      <w:pPr>
        <w:ind w:left="729" w:hanging="337"/>
      </w:pPr>
      <w:rPr>
        <w:rFonts w:hint="default"/>
        <w:lang w:val="ru-RU" w:eastAsia="en-US" w:bidi="ar-SA"/>
      </w:rPr>
    </w:lvl>
    <w:lvl w:ilvl="2" w:tplc="FD507CD0">
      <w:numFmt w:val="bullet"/>
      <w:lvlText w:val="•"/>
      <w:lvlJc w:val="left"/>
      <w:pPr>
        <w:ind w:left="1338" w:hanging="337"/>
      </w:pPr>
      <w:rPr>
        <w:rFonts w:hint="default"/>
        <w:lang w:val="ru-RU" w:eastAsia="en-US" w:bidi="ar-SA"/>
      </w:rPr>
    </w:lvl>
    <w:lvl w:ilvl="3" w:tplc="C88E87EA">
      <w:numFmt w:val="bullet"/>
      <w:lvlText w:val="•"/>
      <w:lvlJc w:val="left"/>
      <w:pPr>
        <w:ind w:left="1947" w:hanging="337"/>
      </w:pPr>
      <w:rPr>
        <w:rFonts w:hint="default"/>
        <w:lang w:val="ru-RU" w:eastAsia="en-US" w:bidi="ar-SA"/>
      </w:rPr>
    </w:lvl>
    <w:lvl w:ilvl="4" w:tplc="85CAFD48">
      <w:numFmt w:val="bullet"/>
      <w:lvlText w:val="•"/>
      <w:lvlJc w:val="left"/>
      <w:pPr>
        <w:ind w:left="2556" w:hanging="337"/>
      </w:pPr>
      <w:rPr>
        <w:rFonts w:hint="default"/>
        <w:lang w:val="ru-RU" w:eastAsia="en-US" w:bidi="ar-SA"/>
      </w:rPr>
    </w:lvl>
    <w:lvl w:ilvl="5" w:tplc="4D74C46A">
      <w:numFmt w:val="bullet"/>
      <w:lvlText w:val="•"/>
      <w:lvlJc w:val="left"/>
      <w:pPr>
        <w:ind w:left="3165" w:hanging="337"/>
      </w:pPr>
      <w:rPr>
        <w:rFonts w:hint="default"/>
        <w:lang w:val="ru-RU" w:eastAsia="en-US" w:bidi="ar-SA"/>
      </w:rPr>
    </w:lvl>
    <w:lvl w:ilvl="6" w:tplc="C534E8BA">
      <w:numFmt w:val="bullet"/>
      <w:lvlText w:val="•"/>
      <w:lvlJc w:val="left"/>
      <w:pPr>
        <w:ind w:left="3774" w:hanging="337"/>
      </w:pPr>
      <w:rPr>
        <w:rFonts w:hint="default"/>
        <w:lang w:val="ru-RU" w:eastAsia="en-US" w:bidi="ar-SA"/>
      </w:rPr>
    </w:lvl>
    <w:lvl w:ilvl="7" w:tplc="C32884D4">
      <w:numFmt w:val="bullet"/>
      <w:lvlText w:val="•"/>
      <w:lvlJc w:val="left"/>
      <w:pPr>
        <w:ind w:left="4383" w:hanging="337"/>
      </w:pPr>
      <w:rPr>
        <w:rFonts w:hint="default"/>
        <w:lang w:val="ru-RU" w:eastAsia="en-US" w:bidi="ar-SA"/>
      </w:rPr>
    </w:lvl>
    <w:lvl w:ilvl="8" w:tplc="4226FF06">
      <w:numFmt w:val="bullet"/>
      <w:lvlText w:val="•"/>
      <w:lvlJc w:val="left"/>
      <w:pPr>
        <w:ind w:left="4992" w:hanging="337"/>
      </w:pPr>
      <w:rPr>
        <w:rFonts w:hint="default"/>
        <w:lang w:val="ru-RU" w:eastAsia="en-US" w:bidi="ar-SA"/>
      </w:rPr>
    </w:lvl>
  </w:abstractNum>
  <w:abstractNum w:abstractNumId="9" w15:restartNumberingAfterBreak="0">
    <w:nsid w:val="16FF79C3"/>
    <w:multiLevelType w:val="hybridMultilevel"/>
    <w:tmpl w:val="14624DB8"/>
    <w:lvl w:ilvl="0" w:tplc="008E902C">
      <w:start w:val="6"/>
      <w:numFmt w:val="decimal"/>
      <w:lvlText w:val="%1."/>
      <w:lvlJc w:val="left"/>
      <w:pPr>
        <w:ind w:left="48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2" w:hanging="360"/>
      </w:pPr>
    </w:lvl>
    <w:lvl w:ilvl="2" w:tplc="0419001B" w:tentative="1">
      <w:start w:val="1"/>
      <w:numFmt w:val="lowerRoman"/>
      <w:lvlText w:val="%3."/>
      <w:lvlJc w:val="right"/>
      <w:pPr>
        <w:ind w:left="1922" w:hanging="180"/>
      </w:pPr>
    </w:lvl>
    <w:lvl w:ilvl="3" w:tplc="0419000F" w:tentative="1">
      <w:start w:val="1"/>
      <w:numFmt w:val="decimal"/>
      <w:lvlText w:val="%4."/>
      <w:lvlJc w:val="left"/>
      <w:pPr>
        <w:ind w:left="2642" w:hanging="360"/>
      </w:pPr>
    </w:lvl>
    <w:lvl w:ilvl="4" w:tplc="04190019" w:tentative="1">
      <w:start w:val="1"/>
      <w:numFmt w:val="lowerLetter"/>
      <w:lvlText w:val="%5."/>
      <w:lvlJc w:val="left"/>
      <w:pPr>
        <w:ind w:left="3362" w:hanging="360"/>
      </w:pPr>
    </w:lvl>
    <w:lvl w:ilvl="5" w:tplc="0419001B" w:tentative="1">
      <w:start w:val="1"/>
      <w:numFmt w:val="lowerRoman"/>
      <w:lvlText w:val="%6."/>
      <w:lvlJc w:val="right"/>
      <w:pPr>
        <w:ind w:left="4082" w:hanging="180"/>
      </w:pPr>
    </w:lvl>
    <w:lvl w:ilvl="6" w:tplc="0419000F" w:tentative="1">
      <w:start w:val="1"/>
      <w:numFmt w:val="decimal"/>
      <w:lvlText w:val="%7."/>
      <w:lvlJc w:val="left"/>
      <w:pPr>
        <w:ind w:left="4802" w:hanging="360"/>
      </w:pPr>
    </w:lvl>
    <w:lvl w:ilvl="7" w:tplc="04190019" w:tentative="1">
      <w:start w:val="1"/>
      <w:numFmt w:val="lowerLetter"/>
      <w:lvlText w:val="%8."/>
      <w:lvlJc w:val="left"/>
      <w:pPr>
        <w:ind w:left="5522" w:hanging="360"/>
      </w:pPr>
    </w:lvl>
    <w:lvl w:ilvl="8" w:tplc="0419001B" w:tentative="1">
      <w:start w:val="1"/>
      <w:numFmt w:val="lowerRoman"/>
      <w:lvlText w:val="%9."/>
      <w:lvlJc w:val="right"/>
      <w:pPr>
        <w:ind w:left="6242" w:hanging="180"/>
      </w:pPr>
    </w:lvl>
  </w:abstractNum>
  <w:abstractNum w:abstractNumId="10" w15:restartNumberingAfterBreak="0">
    <w:nsid w:val="17F83DB9"/>
    <w:multiLevelType w:val="hybridMultilevel"/>
    <w:tmpl w:val="20863920"/>
    <w:lvl w:ilvl="0" w:tplc="04129D3A">
      <w:start w:val="1"/>
      <w:numFmt w:val="decimal"/>
      <w:lvlText w:val="%1."/>
      <w:lvlJc w:val="left"/>
      <w:pPr>
        <w:ind w:left="122" w:hanging="40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470436A">
      <w:numFmt w:val="bullet"/>
      <w:lvlText w:val="•"/>
      <w:lvlJc w:val="left"/>
      <w:pPr>
        <w:ind w:left="729" w:hanging="404"/>
      </w:pPr>
      <w:rPr>
        <w:rFonts w:hint="default"/>
        <w:lang w:val="ru-RU" w:eastAsia="en-US" w:bidi="ar-SA"/>
      </w:rPr>
    </w:lvl>
    <w:lvl w:ilvl="2" w:tplc="888E2580">
      <w:numFmt w:val="bullet"/>
      <w:lvlText w:val="•"/>
      <w:lvlJc w:val="left"/>
      <w:pPr>
        <w:ind w:left="1338" w:hanging="404"/>
      </w:pPr>
      <w:rPr>
        <w:rFonts w:hint="default"/>
        <w:lang w:val="ru-RU" w:eastAsia="en-US" w:bidi="ar-SA"/>
      </w:rPr>
    </w:lvl>
    <w:lvl w:ilvl="3" w:tplc="01A8FECE">
      <w:numFmt w:val="bullet"/>
      <w:lvlText w:val="•"/>
      <w:lvlJc w:val="left"/>
      <w:pPr>
        <w:ind w:left="1947" w:hanging="404"/>
      </w:pPr>
      <w:rPr>
        <w:rFonts w:hint="default"/>
        <w:lang w:val="ru-RU" w:eastAsia="en-US" w:bidi="ar-SA"/>
      </w:rPr>
    </w:lvl>
    <w:lvl w:ilvl="4" w:tplc="D30604A4">
      <w:numFmt w:val="bullet"/>
      <w:lvlText w:val="•"/>
      <w:lvlJc w:val="left"/>
      <w:pPr>
        <w:ind w:left="2556" w:hanging="404"/>
      </w:pPr>
      <w:rPr>
        <w:rFonts w:hint="default"/>
        <w:lang w:val="ru-RU" w:eastAsia="en-US" w:bidi="ar-SA"/>
      </w:rPr>
    </w:lvl>
    <w:lvl w:ilvl="5" w:tplc="83CA4132">
      <w:numFmt w:val="bullet"/>
      <w:lvlText w:val="•"/>
      <w:lvlJc w:val="left"/>
      <w:pPr>
        <w:ind w:left="3165" w:hanging="404"/>
      </w:pPr>
      <w:rPr>
        <w:rFonts w:hint="default"/>
        <w:lang w:val="ru-RU" w:eastAsia="en-US" w:bidi="ar-SA"/>
      </w:rPr>
    </w:lvl>
    <w:lvl w:ilvl="6" w:tplc="6C80093E">
      <w:numFmt w:val="bullet"/>
      <w:lvlText w:val="•"/>
      <w:lvlJc w:val="left"/>
      <w:pPr>
        <w:ind w:left="3774" w:hanging="404"/>
      </w:pPr>
      <w:rPr>
        <w:rFonts w:hint="default"/>
        <w:lang w:val="ru-RU" w:eastAsia="en-US" w:bidi="ar-SA"/>
      </w:rPr>
    </w:lvl>
    <w:lvl w:ilvl="7" w:tplc="FA7E4EEE">
      <w:numFmt w:val="bullet"/>
      <w:lvlText w:val="•"/>
      <w:lvlJc w:val="left"/>
      <w:pPr>
        <w:ind w:left="4383" w:hanging="404"/>
      </w:pPr>
      <w:rPr>
        <w:rFonts w:hint="default"/>
        <w:lang w:val="ru-RU" w:eastAsia="en-US" w:bidi="ar-SA"/>
      </w:rPr>
    </w:lvl>
    <w:lvl w:ilvl="8" w:tplc="5F2A3084">
      <w:numFmt w:val="bullet"/>
      <w:lvlText w:val="•"/>
      <w:lvlJc w:val="left"/>
      <w:pPr>
        <w:ind w:left="4992" w:hanging="404"/>
      </w:pPr>
      <w:rPr>
        <w:rFonts w:hint="default"/>
        <w:lang w:val="ru-RU" w:eastAsia="en-US" w:bidi="ar-SA"/>
      </w:rPr>
    </w:lvl>
  </w:abstractNum>
  <w:abstractNum w:abstractNumId="11" w15:restartNumberingAfterBreak="0">
    <w:nsid w:val="19A865FA"/>
    <w:multiLevelType w:val="hybridMultilevel"/>
    <w:tmpl w:val="E034D054"/>
    <w:lvl w:ilvl="0" w:tplc="CA944A9A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51DA993E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55B80F6E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72E05C4C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648CA57E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6A98DED4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24AC5C34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9D16CE00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92C644FA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1A2B27A1"/>
    <w:multiLevelType w:val="hybridMultilevel"/>
    <w:tmpl w:val="1688BDBE"/>
    <w:lvl w:ilvl="0" w:tplc="D6AE685C">
      <w:start w:val="1"/>
      <w:numFmt w:val="decimal"/>
      <w:lvlText w:val="%1."/>
      <w:lvlJc w:val="left"/>
      <w:pPr>
        <w:ind w:left="7" w:hanging="4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F04C3D58">
      <w:numFmt w:val="bullet"/>
      <w:lvlText w:val="•"/>
      <w:lvlJc w:val="left"/>
      <w:pPr>
        <w:ind w:left="979" w:hanging="414"/>
      </w:pPr>
      <w:rPr>
        <w:rFonts w:hint="default"/>
        <w:lang w:val="ru-RU" w:eastAsia="en-US" w:bidi="ar-SA"/>
      </w:rPr>
    </w:lvl>
    <w:lvl w:ilvl="2" w:tplc="DF02D146">
      <w:numFmt w:val="bullet"/>
      <w:lvlText w:val="•"/>
      <w:lvlJc w:val="left"/>
      <w:pPr>
        <w:ind w:left="1958" w:hanging="414"/>
      </w:pPr>
      <w:rPr>
        <w:rFonts w:hint="default"/>
        <w:lang w:val="ru-RU" w:eastAsia="en-US" w:bidi="ar-SA"/>
      </w:rPr>
    </w:lvl>
    <w:lvl w:ilvl="3" w:tplc="EFAAD138">
      <w:numFmt w:val="bullet"/>
      <w:lvlText w:val="•"/>
      <w:lvlJc w:val="left"/>
      <w:pPr>
        <w:ind w:left="2938" w:hanging="414"/>
      </w:pPr>
      <w:rPr>
        <w:rFonts w:hint="default"/>
        <w:lang w:val="ru-RU" w:eastAsia="en-US" w:bidi="ar-SA"/>
      </w:rPr>
    </w:lvl>
    <w:lvl w:ilvl="4" w:tplc="E6D63E24">
      <w:numFmt w:val="bullet"/>
      <w:lvlText w:val="•"/>
      <w:lvlJc w:val="left"/>
      <w:pPr>
        <w:ind w:left="3917" w:hanging="414"/>
      </w:pPr>
      <w:rPr>
        <w:rFonts w:hint="default"/>
        <w:lang w:val="ru-RU" w:eastAsia="en-US" w:bidi="ar-SA"/>
      </w:rPr>
    </w:lvl>
    <w:lvl w:ilvl="5" w:tplc="3D16FD6A">
      <w:numFmt w:val="bullet"/>
      <w:lvlText w:val="•"/>
      <w:lvlJc w:val="left"/>
      <w:pPr>
        <w:ind w:left="4896" w:hanging="414"/>
      </w:pPr>
      <w:rPr>
        <w:rFonts w:hint="default"/>
        <w:lang w:val="ru-RU" w:eastAsia="en-US" w:bidi="ar-SA"/>
      </w:rPr>
    </w:lvl>
    <w:lvl w:ilvl="6" w:tplc="751E756C">
      <w:numFmt w:val="bullet"/>
      <w:lvlText w:val="•"/>
      <w:lvlJc w:val="left"/>
      <w:pPr>
        <w:ind w:left="5876" w:hanging="414"/>
      </w:pPr>
      <w:rPr>
        <w:rFonts w:hint="default"/>
        <w:lang w:val="ru-RU" w:eastAsia="en-US" w:bidi="ar-SA"/>
      </w:rPr>
    </w:lvl>
    <w:lvl w:ilvl="7" w:tplc="3A645EAA">
      <w:numFmt w:val="bullet"/>
      <w:lvlText w:val="•"/>
      <w:lvlJc w:val="left"/>
      <w:pPr>
        <w:ind w:left="6855" w:hanging="414"/>
      </w:pPr>
      <w:rPr>
        <w:rFonts w:hint="default"/>
        <w:lang w:val="ru-RU" w:eastAsia="en-US" w:bidi="ar-SA"/>
      </w:rPr>
    </w:lvl>
    <w:lvl w:ilvl="8" w:tplc="1BFCD39E">
      <w:numFmt w:val="bullet"/>
      <w:lvlText w:val="•"/>
      <w:lvlJc w:val="left"/>
      <w:pPr>
        <w:ind w:left="7834" w:hanging="414"/>
      </w:pPr>
      <w:rPr>
        <w:rFonts w:hint="default"/>
        <w:lang w:val="ru-RU" w:eastAsia="en-US" w:bidi="ar-SA"/>
      </w:rPr>
    </w:lvl>
  </w:abstractNum>
  <w:abstractNum w:abstractNumId="13" w15:restartNumberingAfterBreak="0">
    <w:nsid w:val="210616A7"/>
    <w:multiLevelType w:val="hybridMultilevel"/>
    <w:tmpl w:val="4D343D88"/>
    <w:lvl w:ilvl="0" w:tplc="0E5A0C7A">
      <w:start w:val="1"/>
      <w:numFmt w:val="decimal"/>
      <w:lvlText w:val="%1."/>
      <w:lvlJc w:val="left"/>
      <w:pPr>
        <w:ind w:left="12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E5C6645A">
      <w:numFmt w:val="bullet"/>
      <w:lvlText w:val="•"/>
      <w:lvlJc w:val="left"/>
      <w:pPr>
        <w:ind w:left="729" w:hanging="269"/>
      </w:pPr>
      <w:rPr>
        <w:rFonts w:hint="default"/>
        <w:lang w:val="ru-RU" w:eastAsia="en-US" w:bidi="ar-SA"/>
      </w:rPr>
    </w:lvl>
    <w:lvl w:ilvl="2" w:tplc="300469CC">
      <w:numFmt w:val="bullet"/>
      <w:lvlText w:val="•"/>
      <w:lvlJc w:val="left"/>
      <w:pPr>
        <w:ind w:left="1338" w:hanging="269"/>
      </w:pPr>
      <w:rPr>
        <w:rFonts w:hint="default"/>
        <w:lang w:val="ru-RU" w:eastAsia="en-US" w:bidi="ar-SA"/>
      </w:rPr>
    </w:lvl>
    <w:lvl w:ilvl="3" w:tplc="18447052">
      <w:numFmt w:val="bullet"/>
      <w:lvlText w:val="•"/>
      <w:lvlJc w:val="left"/>
      <w:pPr>
        <w:ind w:left="1947" w:hanging="269"/>
      </w:pPr>
      <w:rPr>
        <w:rFonts w:hint="default"/>
        <w:lang w:val="ru-RU" w:eastAsia="en-US" w:bidi="ar-SA"/>
      </w:rPr>
    </w:lvl>
    <w:lvl w:ilvl="4" w:tplc="6EB6AEC8">
      <w:numFmt w:val="bullet"/>
      <w:lvlText w:val="•"/>
      <w:lvlJc w:val="left"/>
      <w:pPr>
        <w:ind w:left="2556" w:hanging="269"/>
      </w:pPr>
      <w:rPr>
        <w:rFonts w:hint="default"/>
        <w:lang w:val="ru-RU" w:eastAsia="en-US" w:bidi="ar-SA"/>
      </w:rPr>
    </w:lvl>
    <w:lvl w:ilvl="5" w:tplc="C6589756">
      <w:numFmt w:val="bullet"/>
      <w:lvlText w:val="•"/>
      <w:lvlJc w:val="left"/>
      <w:pPr>
        <w:ind w:left="3165" w:hanging="269"/>
      </w:pPr>
      <w:rPr>
        <w:rFonts w:hint="default"/>
        <w:lang w:val="ru-RU" w:eastAsia="en-US" w:bidi="ar-SA"/>
      </w:rPr>
    </w:lvl>
    <w:lvl w:ilvl="6" w:tplc="4FCCBD40">
      <w:numFmt w:val="bullet"/>
      <w:lvlText w:val="•"/>
      <w:lvlJc w:val="left"/>
      <w:pPr>
        <w:ind w:left="3774" w:hanging="269"/>
      </w:pPr>
      <w:rPr>
        <w:rFonts w:hint="default"/>
        <w:lang w:val="ru-RU" w:eastAsia="en-US" w:bidi="ar-SA"/>
      </w:rPr>
    </w:lvl>
    <w:lvl w:ilvl="7" w:tplc="B98E09F6">
      <w:numFmt w:val="bullet"/>
      <w:lvlText w:val="•"/>
      <w:lvlJc w:val="left"/>
      <w:pPr>
        <w:ind w:left="4383" w:hanging="269"/>
      </w:pPr>
      <w:rPr>
        <w:rFonts w:hint="default"/>
        <w:lang w:val="ru-RU" w:eastAsia="en-US" w:bidi="ar-SA"/>
      </w:rPr>
    </w:lvl>
    <w:lvl w:ilvl="8" w:tplc="89669434">
      <w:numFmt w:val="bullet"/>
      <w:lvlText w:val="•"/>
      <w:lvlJc w:val="left"/>
      <w:pPr>
        <w:ind w:left="4992" w:hanging="269"/>
      </w:pPr>
      <w:rPr>
        <w:rFonts w:hint="default"/>
        <w:lang w:val="ru-RU" w:eastAsia="en-US" w:bidi="ar-SA"/>
      </w:rPr>
    </w:lvl>
  </w:abstractNum>
  <w:abstractNum w:abstractNumId="14" w15:restartNumberingAfterBreak="0">
    <w:nsid w:val="23CD1ECD"/>
    <w:multiLevelType w:val="hybridMultilevel"/>
    <w:tmpl w:val="BE8C723C"/>
    <w:lvl w:ilvl="0" w:tplc="08340376">
      <w:start w:val="1"/>
      <w:numFmt w:val="decimal"/>
      <w:lvlText w:val="%1."/>
      <w:lvlJc w:val="left"/>
      <w:pPr>
        <w:ind w:left="7" w:hanging="33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110086F8">
      <w:numFmt w:val="bullet"/>
      <w:lvlText w:val="•"/>
      <w:lvlJc w:val="left"/>
      <w:pPr>
        <w:ind w:left="979" w:hanging="330"/>
      </w:pPr>
      <w:rPr>
        <w:rFonts w:hint="default"/>
        <w:lang w:val="ru-RU" w:eastAsia="en-US" w:bidi="ar-SA"/>
      </w:rPr>
    </w:lvl>
    <w:lvl w:ilvl="2" w:tplc="5EDECE44">
      <w:numFmt w:val="bullet"/>
      <w:lvlText w:val="•"/>
      <w:lvlJc w:val="left"/>
      <w:pPr>
        <w:ind w:left="1958" w:hanging="330"/>
      </w:pPr>
      <w:rPr>
        <w:rFonts w:hint="default"/>
        <w:lang w:val="ru-RU" w:eastAsia="en-US" w:bidi="ar-SA"/>
      </w:rPr>
    </w:lvl>
    <w:lvl w:ilvl="3" w:tplc="B7AE29F4">
      <w:numFmt w:val="bullet"/>
      <w:lvlText w:val="•"/>
      <w:lvlJc w:val="left"/>
      <w:pPr>
        <w:ind w:left="2938" w:hanging="330"/>
      </w:pPr>
      <w:rPr>
        <w:rFonts w:hint="default"/>
        <w:lang w:val="ru-RU" w:eastAsia="en-US" w:bidi="ar-SA"/>
      </w:rPr>
    </w:lvl>
    <w:lvl w:ilvl="4" w:tplc="01D2266C">
      <w:numFmt w:val="bullet"/>
      <w:lvlText w:val="•"/>
      <w:lvlJc w:val="left"/>
      <w:pPr>
        <w:ind w:left="3917" w:hanging="330"/>
      </w:pPr>
      <w:rPr>
        <w:rFonts w:hint="default"/>
        <w:lang w:val="ru-RU" w:eastAsia="en-US" w:bidi="ar-SA"/>
      </w:rPr>
    </w:lvl>
    <w:lvl w:ilvl="5" w:tplc="7F2884C6">
      <w:numFmt w:val="bullet"/>
      <w:lvlText w:val="•"/>
      <w:lvlJc w:val="left"/>
      <w:pPr>
        <w:ind w:left="4896" w:hanging="330"/>
      </w:pPr>
      <w:rPr>
        <w:rFonts w:hint="default"/>
        <w:lang w:val="ru-RU" w:eastAsia="en-US" w:bidi="ar-SA"/>
      </w:rPr>
    </w:lvl>
    <w:lvl w:ilvl="6" w:tplc="04A8F9AE">
      <w:numFmt w:val="bullet"/>
      <w:lvlText w:val="•"/>
      <w:lvlJc w:val="left"/>
      <w:pPr>
        <w:ind w:left="5876" w:hanging="330"/>
      </w:pPr>
      <w:rPr>
        <w:rFonts w:hint="default"/>
        <w:lang w:val="ru-RU" w:eastAsia="en-US" w:bidi="ar-SA"/>
      </w:rPr>
    </w:lvl>
    <w:lvl w:ilvl="7" w:tplc="1BF4B4D0">
      <w:numFmt w:val="bullet"/>
      <w:lvlText w:val="•"/>
      <w:lvlJc w:val="left"/>
      <w:pPr>
        <w:ind w:left="6855" w:hanging="330"/>
      </w:pPr>
      <w:rPr>
        <w:rFonts w:hint="default"/>
        <w:lang w:val="ru-RU" w:eastAsia="en-US" w:bidi="ar-SA"/>
      </w:rPr>
    </w:lvl>
    <w:lvl w:ilvl="8" w:tplc="19FC5632">
      <w:numFmt w:val="bullet"/>
      <w:lvlText w:val="•"/>
      <w:lvlJc w:val="left"/>
      <w:pPr>
        <w:ind w:left="7834" w:hanging="330"/>
      </w:pPr>
      <w:rPr>
        <w:rFonts w:hint="default"/>
        <w:lang w:val="ru-RU" w:eastAsia="en-US" w:bidi="ar-SA"/>
      </w:rPr>
    </w:lvl>
  </w:abstractNum>
  <w:abstractNum w:abstractNumId="15" w15:restartNumberingAfterBreak="0">
    <w:nsid w:val="25A67F55"/>
    <w:multiLevelType w:val="multilevel"/>
    <w:tmpl w:val="635C1DF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6" w15:restartNumberingAfterBreak="0">
    <w:nsid w:val="3A866EE1"/>
    <w:multiLevelType w:val="hybridMultilevel"/>
    <w:tmpl w:val="D49A951A"/>
    <w:lvl w:ilvl="0" w:tplc="7250E806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EAD6B150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E72E62EC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7DEE71CC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12DE4F8A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ED90373C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7A00C8F0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2E62AAEE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DD9A1510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17" w15:restartNumberingAfterBreak="0">
    <w:nsid w:val="3EBB57C9"/>
    <w:multiLevelType w:val="hybridMultilevel"/>
    <w:tmpl w:val="09926DE8"/>
    <w:lvl w:ilvl="0" w:tplc="DAC09E8A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C5CA68BC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711A7C84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675CAEE4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E49E41FC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B92C86E4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800AA328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B3D45476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82E05ACE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18" w15:restartNumberingAfterBreak="0">
    <w:nsid w:val="3FBD7B36"/>
    <w:multiLevelType w:val="hybridMultilevel"/>
    <w:tmpl w:val="5386AE66"/>
    <w:lvl w:ilvl="0" w:tplc="0DBC4B28">
      <w:start w:val="1"/>
      <w:numFmt w:val="decimal"/>
      <w:lvlText w:val="%1."/>
      <w:lvlJc w:val="left"/>
      <w:pPr>
        <w:ind w:left="97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B332021E">
      <w:numFmt w:val="bullet"/>
      <w:lvlText w:val="•"/>
      <w:lvlJc w:val="left"/>
      <w:pPr>
        <w:ind w:left="1861" w:hanging="260"/>
      </w:pPr>
      <w:rPr>
        <w:rFonts w:hint="default"/>
        <w:lang w:val="ru-RU" w:eastAsia="en-US" w:bidi="ar-SA"/>
      </w:rPr>
    </w:lvl>
    <w:lvl w:ilvl="2" w:tplc="A4665522">
      <w:numFmt w:val="bullet"/>
      <w:lvlText w:val="•"/>
      <w:lvlJc w:val="left"/>
      <w:pPr>
        <w:ind w:left="2742" w:hanging="260"/>
      </w:pPr>
      <w:rPr>
        <w:rFonts w:hint="default"/>
        <w:lang w:val="ru-RU" w:eastAsia="en-US" w:bidi="ar-SA"/>
      </w:rPr>
    </w:lvl>
    <w:lvl w:ilvl="3" w:tplc="81F88B84">
      <w:numFmt w:val="bullet"/>
      <w:lvlText w:val="•"/>
      <w:lvlJc w:val="left"/>
      <w:pPr>
        <w:ind w:left="3624" w:hanging="260"/>
      </w:pPr>
      <w:rPr>
        <w:rFonts w:hint="default"/>
        <w:lang w:val="ru-RU" w:eastAsia="en-US" w:bidi="ar-SA"/>
      </w:rPr>
    </w:lvl>
    <w:lvl w:ilvl="4" w:tplc="AE08DB12">
      <w:numFmt w:val="bullet"/>
      <w:lvlText w:val="•"/>
      <w:lvlJc w:val="left"/>
      <w:pPr>
        <w:ind w:left="4505" w:hanging="260"/>
      </w:pPr>
      <w:rPr>
        <w:rFonts w:hint="default"/>
        <w:lang w:val="ru-RU" w:eastAsia="en-US" w:bidi="ar-SA"/>
      </w:rPr>
    </w:lvl>
    <w:lvl w:ilvl="5" w:tplc="EA7A0308">
      <w:numFmt w:val="bullet"/>
      <w:lvlText w:val="•"/>
      <w:lvlJc w:val="left"/>
      <w:pPr>
        <w:ind w:left="5386" w:hanging="260"/>
      </w:pPr>
      <w:rPr>
        <w:rFonts w:hint="default"/>
        <w:lang w:val="ru-RU" w:eastAsia="en-US" w:bidi="ar-SA"/>
      </w:rPr>
    </w:lvl>
    <w:lvl w:ilvl="6" w:tplc="A7E22120">
      <w:numFmt w:val="bullet"/>
      <w:lvlText w:val="•"/>
      <w:lvlJc w:val="left"/>
      <w:pPr>
        <w:ind w:left="6268" w:hanging="260"/>
      </w:pPr>
      <w:rPr>
        <w:rFonts w:hint="default"/>
        <w:lang w:val="ru-RU" w:eastAsia="en-US" w:bidi="ar-SA"/>
      </w:rPr>
    </w:lvl>
    <w:lvl w:ilvl="7" w:tplc="0C88214A">
      <w:numFmt w:val="bullet"/>
      <w:lvlText w:val="•"/>
      <w:lvlJc w:val="left"/>
      <w:pPr>
        <w:ind w:left="7149" w:hanging="260"/>
      </w:pPr>
      <w:rPr>
        <w:rFonts w:hint="default"/>
        <w:lang w:val="ru-RU" w:eastAsia="en-US" w:bidi="ar-SA"/>
      </w:rPr>
    </w:lvl>
    <w:lvl w:ilvl="8" w:tplc="79DECC0A">
      <w:numFmt w:val="bullet"/>
      <w:lvlText w:val="•"/>
      <w:lvlJc w:val="left"/>
      <w:pPr>
        <w:ind w:left="8030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433B03F8"/>
    <w:multiLevelType w:val="multilevel"/>
    <w:tmpl w:val="D0E69A46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lowerRoman"/>
      <w:lvlText w:val="%6."/>
      <w:lvlJc w:val="righ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lowerRoman"/>
      <w:lvlText w:val="%9."/>
      <w:lvlJc w:val="righ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43EE319D"/>
    <w:multiLevelType w:val="hybridMultilevel"/>
    <w:tmpl w:val="B3CC0A40"/>
    <w:lvl w:ilvl="0" w:tplc="1F64BFEC">
      <w:start w:val="1"/>
      <w:numFmt w:val="decimal"/>
      <w:lvlText w:val="%1."/>
      <w:lvlJc w:val="left"/>
      <w:pPr>
        <w:ind w:left="1027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37005204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E80492A4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2DAA3B56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ABE26F3E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F6DE6C1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30E41240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A08247E0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B6FC5DBC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21" w15:restartNumberingAfterBreak="0">
    <w:nsid w:val="440834AF"/>
    <w:multiLevelType w:val="hybridMultilevel"/>
    <w:tmpl w:val="B8204C48"/>
    <w:lvl w:ilvl="0" w:tplc="D086345E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48543482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E49242A2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C3985814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4AE46296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8CE6FDBC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D00E5EEE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6D48EA02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FA924EE8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22" w15:restartNumberingAfterBreak="0">
    <w:nsid w:val="44C74765"/>
    <w:multiLevelType w:val="hybridMultilevel"/>
    <w:tmpl w:val="7AE88B5C"/>
    <w:lvl w:ilvl="0" w:tplc="B75014BC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ED0209AE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9F44643A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9286CA22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2CAE59D8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2ABCD2E6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6DC81122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87F650FA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15C46A6E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45E65464"/>
    <w:multiLevelType w:val="hybridMultilevel"/>
    <w:tmpl w:val="20F81F88"/>
    <w:lvl w:ilvl="0" w:tplc="1F64BFEC">
      <w:start w:val="1"/>
      <w:numFmt w:val="decimal"/>
      <w:lvlText w:val="%1."/>
      <w:lvlJc w:val="left"/>
      <w:pPr>
        <w:ind w:left="1027" w:hanging="260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37005204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E80492A4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2DAA3B56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ABE26F3E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F6DE6C1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30E41240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A08247E0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B6FC5DBC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24" w15:restartNumberingAfterBreak="0">
    <w:nsid w:val="469E591E"/>
    <w:multiLevelType w:val="hybridMultilevel"/>
    <w:tmpl w:val="17FC5C24"/>
    <w:lvl w:ilvl="0" w:tplc="6A745F4A">
      <w:start w:val="1"/>
      <w:numFmt w:val="decimal"/>
      <w:lvlText w:val="%1."/>
      <w:lvlJc w:val="left"/>
      <w:pPr>
        <w:ind w:left="975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2CF88FF0">
      <w:numFmt w:val="bullet"/>
      <w:lvlText w:val="•"/>
      <w:lvlJc w:val="left"/>
      <w:pPr>
        <w:ind w:left="1861" w:hanging="260"/>
      </w:pPr>
      <w:rPr>
        <w:rFonts w:hint="default"/>
        <w:lang w:val="ru-RU" w:eastAsia="en-US" w:bidi="ar-SA"/>
      </w:rPr>
    </w:lvl>
    <w:lvl w:ilvl="2" w:tplc="5BF09C7C">
      <w:numFmt w:val="bullet"/>
      <w:lvlText w:val="•"/>
      <w:lvlJc w:val="left"/>
      <w:pPr>
        <w:ind w:left="2742" w:hanging="260"/>
      </w:pPr>
      <w:rPr>
        <w:rFonts w:hint="default"/>
        <w:lang w:val="ru-RU" w:eastAsia="en-US" w:bidi="ar-SA"/>
      </w:rPr>
    </w:lvl>
    <w:lvl w:ilvl="3" w:tplc="DEAE43F8">
      <w:numFmt w:val="bullet"/>
      <w:lvlText w:val="•"/>
      <w:lvlJc w:val="left"/>
      <w:pPr>
        <w:ind w:left="3624" w:hanging="260"/>
      </w:pPr>
      <w:rPr>
        <w:rFonts w:hint="default"/>
        <w:lang w:val="ru-RU" w:eastAsia="en-US" w:bidi="ar-SA"/>
      </w:rPr>
    </w:lvl>
    <w:lvl w:ilvl="4" w:tplc="D936A61A">
      <w:numFmt w:val="bullet"/>
      <w:lvlText w:val="•"/>
      <w:lvlJc w:val="left"/>
      <w:pPr>
        <w:ind w:left="4505" w:hanging="260"/>
      </w:pPr>
      <w:rPr>
        <w:rFonts w:hint="default"/>
        <w:lang w:val="ru-RU" w:eastAsia="en-US" w:bidi="ar-SA"/>
      </w:rPr>
    </w:lvl>
    <w:lvl w:ilvl="5" w:tplc="B068FB98">
      <w:numFmt w:val="bullet"/>
      <w:lvlText w:val="•"/>
      <w:lvlJc w:val="left"/>
      <w:pPr>
        <w:ind w:left="5386" w:hanging="260"/>
      </w:pPr>
      <w:rPr>
        <w:rFonts w:hint="default"/>
        <w:lang w:val="ru-RU" w:eastAsia="en-US" w:bidi="ar-SA"/>
      </w:rPr>
    </w:lvl>
    <w:lvl w:ilvl="6" w:tplc="97E0083E">
      <w:numFmt w:val="bullet"/>
      <w:lvlText w:val="•"/>
      <w:lvlJc w:val="left"/>
      <w:pPr>
        <w:ind w:left="6268" w:hanging="260"/>
      </w:pPr>
      <w:rPr>
        <w:rFonts w:hint="default"/>
        <w:lang w:val="ru-RU" w:eastAsia="en-US" w:bidi="ar-SA"/>
      </w:rPr>
    </w:lvl>
    <w:lvl w:ilvl="7" w:tplc="7F5C4BAC">
      <w:numFmt w:val="bullet"/>
      <w:lvlText w:val="•"/>
      <w:lvlJc w:val="left"/>
      <w:pPr>
        <w:ind w:left="7149" w:hanging="260"/>
      </w:pPr>
      <w:rPr>
        <w:rFonts w:hint="default"/>
        <w:lang w:val="ru-RU" w:eastAsia="en-US" w:bidi="ar-SA"/>
      </w:rPr>
    </w:lvl>
    <w:lvl w:ilvl="8" w:tplc="81D68210">
      <w:numFmt w:val="bullet"/>
      <w:lvlText w:val="•"/>
      <w:lvlJc w:val="left"/>
      <w:pPr>
        <w:ind w:left="8030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46F737F3"/>
    <w:multiLevelType w:val="hybridMultilevel"/>
    <w:tmpl w:val="50F086C0"/>
    <w:lvl w:ilvl="0" w:tplc="ED8A6B06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512C7FAC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6A92C26C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1F18566C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01125240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C4685D4E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0EA89C20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0F22F646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78549256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26" w15:restartNumberingAfterBreak="0">
    <w:nsid w:val="48AA5C8F"/>
    <w:multiLevelType w:val="hybridMultilevel"/>
    <w:tmpl w:val="2EDE8ACA"/>
    <w:lvl w:ilvl="0" w:tplc="C8B8D43A">
      <w:numFmt w:val="bullet"/>
      <w:lvlText w:val="&amp;"/>
      <w:lvlPicBulletId w:val="0"/>
      <w:lvlJc w:val="left"/>
      <w:pPr>
        <w:ind w:left="857" w:hanging="2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position w:val="5"/>
        <w:sz w:val="11"/>
        <w:szCs w:val="11"/>
        <w:lang w:val="ru-RU" w:eastAsia="en-US" w:bidi="ar-SA"/>
      </w:rPr>
    </w:lvl>
    <w:lvl w:ilvl="1" w:tplc="3F48F824">
      <w:numFmt w:val="bullet"/>
      <w:lvlText w:val="•"/>
      <w:lvlJc w:val="left"/>
      <w:pPr>
        <w:ind w:left="1753" w:hanging="251"/>
      </w:pPr>
      <w:rPr>
        <w:rFonts w:hint="default"/>
        <w:lang w:val="ru-RU" w:eastAsia="en-US" w:bidi="ar-SA"/>
      </w:rPr>
    </w:lvl>
    <w:lvl w:ilvl="2" w:tplc="0F6E3492">
      <w:numFmt w:val="bullet"/>
      <w:lvlText w:val="•"/>
      <w:lvlJc w:val="left"/>
      <w:pPr>
        <w:ind w:left="2646" w:hanging="251"/>
      </w:pPr>
      <w:rPr>
        <w:rFonts w:hint="default"/>
        <w:lang w:val="ru-RU" w:eastAsia="en-US" w:bidi="ar-SA"/>
      </w:rPr>
    </w:lvl>
    <w:lvl w:ilvl="3" w:tplc="281E6362">
      <w:numFmt w:val="bullet"/>
      <w:lvlText w:val="•"/>
      <w:lvlJc w:val="left"/>
      <w:pPr>
        <w:ind w:left="3540" w:hanging="251"/>
      </w:pPr>
      <w:rPr>
        <w:rFonts w:hint="default"/>
        <w:lang w:val="ru-RU" w:eastAsia="en-US" w:bidi="ar-SA"/>
      </w:rPr>
    </w:lvl>
    <w:lvl w:ilvl="4" w:tplc="1B90A3AC">
      <w:numFmt w:val="bullet"/>
      <w:lvlText w:val="•"/>
      <w:lvlJc w:val="left"/>
      <w:pPr>
        <w:ind w:left="4433" w:hanging="251"/>
      </w:pPr>
      <w:rPr>
        <w:rFonts w:hint="default"/>
        <w:lang w:val="ru-RU" w:eastAsia="en-US" w:bidi="ar-SA"/>
      </w:rPr>
    </w:lvl>
    <w:lvl w:ilvl="5" w:tplc="9EE2EAC2">
      <w:numFmt w:val="bullet"/>
      <w:lvlText w:val="•"/>
      <w:lvlJc w:val="left"/>
      <w:pPr>
        <w:ind w:left="5326" w:hanging="251"/>
      </w:pPr>
      <w:rPr>
        <w:rFonts w:hint="default"/>
        <w:lang w:val="ru-RU" w:eastAsia="en-US" w:bidi="ar-SA"/>
      </w:rPr>
    </w:lvl>
    <w:lvl w:ilvl="6" w:tplc="B4EAFC22">
      <w:numFmt w:val="bullet"/>
      <w:lvlText w:val="•"/>
      <w:lvlJc w:val="left"/>
      <w:pPr>
        <w:ind w:left="6220" w:hanging="251"/>
      </w:pPr>
      <w:rPr>
        <w:rFonts w:hint="default"/>
        <w:lang w:val="ru-RU" w:eastAsia="en-US" w:bidi="ar-SA"/>
      </w:rPr>
    </w:lvl>
    <w:lvl w:ilvl="7" w:tplc="322292C4">
      <w:numFmt w:val="bullet"/>
      <w:lvlText w:val="•"/>
      <w:lvlJc w:val="left"/>
      <w:pPr>
        <w:ind w:left="7113" w:hanging="251"/>
      </w:pPr>
      <w:rPr>
        <w:rFonts w:hint="default"/>
        <w:lang w:val="ru-RU" w:eastAsia="en-US" w:bidi="ar-SA"/>
      </w:rPr>
    </w:lvl>
    <w:lvl w:ilvl="8" w:tplc="DCC060EE">
      <w:numFmt w:val="bullet"/>
      <w:lvlText w:val="•"/>
      <w:lvlJc w:val="left"/>
      <w:pPr>
        <w:ind w:left="8006" w:hanging="251"/>
      </w:pPr>
      <w:rPr>
        <w:rFonts w:hint="default"/>
        <w:lang w:val="ru-RU" w:eastAsia="en-US" w:bidi="ar-SA"/>
      </w:rPr>
    </w:lvl>
  </w:abstractNum>
  <w:abstractNum w:abstractNumId="27" w15:restartNumberingAfterBreak="0">
    <w:nsid w:val="4CF46293"/>
    <w:multiLevelType w:val="hybridMultilevel"/>
    <w:tmpl w:val="6A42D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4A0521"/>
    <w:multiLevelType w:val="multilevel"/>
    <w:tmpl w:val="C6B82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5" w:hanging="720"/>
      </w:pPr>
      <w:rPr>
        <w:rFonts w:hint="default"/>
      </w:rPr>
    </w:lvl>
    <w:lvl w:ilvl="2">
      <w:start w:val="1"/>
      <w:numFmt w:val="decimalZero"/>
      <w:lvlText w:val="%1.%2.%3.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9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80" w:hanging="2160"/>
      </w:pPr>
      <w:rPr>
        <w:rFonts w:hint="default"/>
      </w:rPr>
    </w:lvl>
  </w:abstractNum>
  <w:abstractNum w:abstractNumId="29" w15:restartNumberingAfterBreak="0">
    <w:nsid w:val="568C7276"/>
    <w:multiLevelType w:val="hybridMultilevel"/>
    <w:tmpl w:val="B778F494"/>
    <w:lvl w:ilvl="0" w:tplc="6212A538">
      <w:start w:val="5"/>
      <w:numFmt w:val="decimal"/>
      <w:lvlText w:val="%1."/>
      <w:lvlJc w:val="left"/>
      <w:pPr>
        <w:ind w:left="122" w:hanging="35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E08A750">
      <w:numFmt w:val="bullet"/>
      <w:lvlText w:val="•"/>
      <w:lvlJc w:val="left"/>
      <w:pPr>
        <w:ind w:left="729" w:hanging="357"/>
      </w:pPr>
      <w:rPr>
        <w:rFonts w:hint="default"/>
        <w:lang w:val="ru-RU" w:eastAsia="en-US" w:bidi="ar-SA"/>
      </w:rPr>
    </w:lvl>
    <w:lvl w:ilvl="2" w:tplc="166CA34C">
      <w:numFmt w:val="bullet"/>
      <w:lvlText w:val="•"/>
      <w:lvlJc w:val="left"/>
      <w:pPr>
        <w:ind w:left="1338" w:hanging="357"/>
      </w:pPr>
      <w:rPr>
        <w:rFonts w:hint="default"/>
        <w:lang w:val="ru-RU" w:eastAsia="en-US" w:bidi="ar-SA"/>
      </w:rPr>
    </w:lvl>
    <w:lvl w:ilvl="3" w:tplc="29727506">
      <w:numFmt w:val="bullet"/>
      <w:lvlText w:val="•"/>
      <w:lvlJc w:val="left"/>
      <w:pPr>
        <w:ind w:left="1947" w:hanging="357"/>
      </w:pPr>
      <w:rPr>
        <w:rFonts w:hint="default"/>
        <w:lang w:val="ru-RU" w:eastAsia="en-US" w:bidi="ar-SA"/>
      </w:rPr>
    </w:lvl>
    <w:lvl w:ilvl="4" w:tplc="DDDCF626">
      <w:numFmt w:val="bullet"/>
      <w:lvlText w:val="•"/>
      <w:lvlJc w:val="left"/>
      <w:pPr>
        <w:ind w:left="2556" w:hanging="357"/>
      </w:pPr>
      <w:rPr>
        <w:rFonts w:hint="default"/>
        <w:lang w:val="ru-RU" w:eastAsia="en-US" w:bidi="ar-SA"/>
      </w:rPr>
    </w:lvl>
    <w:lvl w:ilvl="5" w:tplc="9684C166">
      <w:numFmt w:val="bullet"/>
      <w:lvlText w:val="•"/>
      <w:lvlJc w:val="left"/>
      <w:pPr>
        <w:ind w:left="3165" w:hanging="357"/>
      </w:pPr>
      <w:rPr>
        <w:rFonts w:hint="default"/>
        <w:lang w:val="ru-RU" w:eastAsia="en-US" w:bidi="ar-SA"/>
      </w:rPr>
    </w:lvl>
    <w:lvl w:ilvl="6" w:tplc="FAC8514A">
      <w:numFmt w:val="bullet"/>
      <w:lvlText w:val="•"/>
      <w:lvlJc w:val="left"/>
      <w:pPr>
        <w:ind w:left="3774" w:hanging="357"/>
      </w:pPr>
      <w:rPr>
        <w:rFonts w:hint="default"/>
        <w:lang w:val="ru-RU" w:eastAsia="en-US" w:bidi="ar-SA"/>
      </w:rPr>
    </w:lvl>
    <w:lvl w:ilvl="7" w:tplc="ED740920">
      <w:numFmt w:val="bullet"/>
      <w:lvlText w:val="•"/>
      <w:lvlJc w:val="left"/>
      <w:pPr>
        <w:ind w:left="4383" w:hanging="357"/>
      </w:pPr>
      <w:rPr>
        <w:rFonts w:hint="default"/>
        <w:lang w:val="ru-RU" w:eastAsia="en-US" w:bidi="ar-SA"/>
      </w:rPr>
    </w:lvl>
    <w:lvl w:ilvl="8" w:tplc="6F48BB24">
      <w:numFmt w:val="bullet"/>
      <w:lvlText w:val="•"/>
      <w:lvlJc w:val="left"/>
      <w:pPr>
        <w:ind w:left="4992" w:hanging="357"/>
      </w:pPr>
      <w:rPr>
        <w:rFonts w:hint="default"/>
        <w:lang w:val="ru-RU" w:eastAsia="en-US" w:bidi="ar-SA"/>
      </w:rPr>
    </w:lvl>
  </w:abstractNum>
  <w:abstractNum w:abstractNumId="30" w15:restartNumberingAfterBreak="0">
    <w:nsid w:val="5D0B3A9D"/>
    <w:multiLevelType w:val="hybridMultilevel"/>
    <w:tmpl w:val="C7AA410C"/>
    <w:lvl w:ilvl="0" w:tplc="CB0AFE18">
      <w:start w:val="1"/>
      <w:numFmt w:val="decimal"/>
      <w:lvlText w:val="%1."/>
      <w:lvlJc w:val="left"/>
      <w:pPr>
        <w:ind w:left="122" w:hanging="3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5107B90">
      <w:numFmt w:val="bullet"/>
      <w:lvlText w:val="•"/>
      <w:lvlJc w:val="left"/>
      <w:pPr>
        <w:ind w:left="729" w:hanging="375"/>
      </w:pPr>
      <w:rPr>
        <w:rFonts w:hint="default"/>
        <w:lang w:val="ru-RU" w:eastAsia="en-US" w:bidi="ar-SA"/>
      </w:rPr>
    </w:lvl>
    <w:lvl w:ilvl="2" w:tplc="B238B124">
      <w:numFmt w:val="bullet"/>
      <w:lvlText w:val="•"/>
      <w:lvlJc w:val="left"/>
      <w:pPr>
        <w:ind w:left="1338" w:hanging="375"/>
      </w:pPr>
      <w:rPr>
        <w:rFonts w:hint="default"/>
        <w:lang w:val="ru-RU" w:eastAsia="en-US" w:bidi="ar-SA"/>
      </w:rPr>
    </w:lvl>
    <w:lvl w:ilvl="3" w:tplc="3B1628B6">
      <w:numFmt w:val="bullet"/>
      <w:lvlText w:val="•"/>
      <w:lvlJc w:val="left"/>
      <w:pPr>
        <w:ind w:left="1947" w:hanging="375"/>
      </w:pPr>
      <w:rPr>
        <w:rFonts w:hint="default"/>
        <w:lang w:val="ru-RU" w:eastAsia="en-US" w:bidi="ar-SA"/>
      </w:rPr>
    </w:lvl>
    <w:lvl w:ilvl="4" w:tplc="289C6664">
      <w:numFmt w:val="bullet"/>
      <w:lvlText w:val="•"/>
      <w:lvlJc w:val="left"/>
      <w:pPr>
        <w:ind w:left="2556" w:hanging="375"/>
      </w:pPr>
      <w:rPr>
        <w:rFonts w:hint="default"/>
        <w:lang w:val="ru-RU" w:eastAsia="en-US" w:bidi="ar-SA"/>
      </w:rPr>
    </w:lvl>
    <w:lvl w:ilvl="5" w:tplc="623AC67A">
      <w:numFmt w:val="bullet"/>
      <w:lvlText w:val="•"/>
      <w:lvlJc w:val="left"/>
      <w:pPr>
        <w:ind w:left="3165" w:hanging="375"/>
      </w:pPr>
      <w:rPr>
        <w:rFonts w:hint="default"/>
        <w:lang w:val="ru-RU" w:eastAsia="en-US" w:bidi="ar-SA"/>
      </w:rPr>
    </w:lvl>
    <w:lvl w:ilvl="6" w:tplc="CE1460A4">
      <w:numFmt w:val="bullet"/>
      <w:lvlText w:val="•"/>
      <w:lvlJc w:val="left"/>
      <w:pPr>
        <w:ind w:left="3774" w:hanging="375"/>
      </w:pPr>
      <w:rPr>
        <w:rFonts w:hint="default"/>
        <w:lang w:val="ru-RU" w:eastAsia="en-US" w:bidi="ar-SA"/>
      </w:rPr>
    </w:lvl>
    <w:lvl w:ilvl="7" w:tplc="C6AEA832">
      <w:numFmt w:val="bullet"/>
      <w:lvlText w:val="•"/>
      <w:lvlJc w:val="left"/>
      <w:pPr>
        <w:ind w:left="4383" w:hanging="375"/>
      </w:pPr>
      <w:rPr>
        <w:rFonts w:hint="default"/>
        <w:lang w:val="ru-RU" w:eastAsia="en-US" w:bidi="ar-SA"/>
      </w:rPr>
    </w:lvl>
    <w:lvl w:ilvl="8" w:tplc="3378E0F6">
      <w:numFmt w:val="bullet"/>
      <w:lvlText w:val="•"/>
      <w:lvlJc w:val="left"/>
      <w:pPr>
        <w:ind w:left="4992" w:hanging="375"/>
      </w:pPr>
      <w:rPr>
        <w:rFonts w:hint="default"/>
        <w:lang w:val="ru-RU" w:eastAsia="en-US" w:bidi="ar-SA"/>
      </w:rPr>
    </w:lvl>
  </w:abstractNum>
  <w:abstractNum w:abstractNumId="31" w15:restartNumberingAfterBreak="0">
    <w:nsid w:val="620E06C5"/>
    <w:multiLevelType w:val="multilevel"/>
    <w:tmpl w:val="23FE1E30"/>
    <w:lvl w:ilvl="0">
      <w:start w:val="1"/>
      <w:numFmt w:val="decimal"/>
      <w:lvlText w:val="%1."/>
      <w:lvlJc w:val="left"/>
      <w:pPr>
        <w:ind w:left="1050" w:hanging="338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597" w:hanging="45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2">
      <w:numFmt w:val="bullet"/>
      <w:lvlText w:val="•"/>
      <w:lvlJc w:val="left"/>
      <w:pPr>
        <w:ind w:left="1180" w:hanging="455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256" w:hanging="455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333" w:hanging="455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10" w:hanging="455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486" w:hanging="455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563" w:hanging="455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640" w:hanging="455"/>
      </w:pPr>
      <w:rPr>
        <w:rFonts w:hint="default"/>
        <w:lang w:val="ru-RU" w:eastAsia="en-US" w:bidi="ar-SA"/>
      </w:rPr>
    </w:lvl>
  </w:abstractNum>
  <w:abstractNum w:abstractNumId="32" w15:restartNumberingAfterBreak="0">
    <w:nsid w:val="655779E0"/>
    <w:multiLevelType w:val="hybridMultilevel"/>
    <w:tmpl w:val="D19CC4D0"/>
    <w:lvl w:ilvl="0" w:tplc="E542B758">
      <w:start w:val="1"/>
      <w:numFmt w:val="decimal"/>
      <w:lvlText w:val="%1."/>
      <w:lvlJc w:val="left"/>
      <w:pPr>
        <w:ind w:left="397" w:hanging="27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334E0D4">
      <w:numFmt w:val="bullet"/>
      <w:lvlText w:val="•"/>
      <w:lvlJc w:val="left"/>
      <w:pPr>
        <w:ind w:left="981" w:hanging="275"/>
      </w:pPr>
      <w:rPr>
        <w:rFonts w:hint="default"/>
        <w:lang w:val="ru-RU" w:eastAsia="en-US" w:bidi="ar-SA"/>
      </w:rPr>
    </w:lvl>
    <w:lvl w:ilvl="2" w:tplc="9FB08C44">
      <w:numFmt w:val="bullet"/>
      <w:lvlText w:val="•"/>
      <w:lvlJc w:val="left"/>
      <w:pPr>
        <w:ind w:left="1562" w:hanging="275"/>
      </w:pPr>
      <w:rPr>
        <w:rFonts w:hint="default"/>
        <w:lang w:val="ru-RU" w:eastAsia="en-US" w:bidi="ar-SA"/>
      </w:rPr>
    </w:lvl>
    <w:lvl w:ilvl="3" w:tplc="87D68934">
      <w:numFmt w:val="bullet"/>
      <w:lvlText w:val="•"/>
      <w:lvlJc w:val="left"/>
      <w:pPr>
        <w:ind w:left="2143" w:hanging="275"/>
      </w:pPr>
      <w:rPr>
        <w:rFonts w:hint="default"/>
        <w:lang w:val="ru-RU" w:eastAsia="en-US" w:bidi="ar-SA"/>
      </w:rPr>
    </w:lvl>
    <w:lvl w:ilvl="4" w:tplc="1BF0457A">
      <w:numFmt w:val="bullet"/>
      <w:lvlText w:val="•"/>
      <w:lvlJc w:val="left"/>
      <w:pPr>
        <w:ind w:left="2724" w:hanging="275"/>
      </w:pPr>
      <w:rPr>
        <w:rFonts w:hint="default"/>
        <w:lang w:val="ru-RU" w:eastAsia="en-US" w:bidi="ar-SA"/>
      </w:rPr>
    </w:lvl>
    <w:lvl w:ilvl="5" w:tplc="C2966ADC">
      <w:numFmt w:val="bullet"/>
      <w:lvlText w:val="•"/>
      <w:lvlJc w:val="left"/>
      <w:pPr>
        <w:ind w:left="3305" w:hanging="275"/>
      </w:pPr>
      <w:rPr>
        <w:rFonts w:hint="default"/>
        <w:lang w:val="ru-RU" w:eastAsia="en-US" w:bidi="ar-SA"/>
      </w:rPr>
    </w:lvl>
    <w:lvl w:ilvl="6" w:tplc="E976FF96">
      <w:numFmt w:val="bullet"/>
      <w:lvlText w:val="•"/>
      <w:lvlJc w:val="left"/>
      <w:pPr>
        <w:ind w:left="3886" w:hanging="275"/>
      </w:pPr>
      <w:rPr>
        <w:rFonts w:hint="default"/>
        <w:lang w:val="ru-RU" w:eastAsia="en-US" w:bidi="ar-SA"/>
      </w:rPr>
    </w:lvl>
    <w:lvl w:ilvl="7" w:tplc="B9300D2C">
      <w:numFmt w:val="bullet"/>
      <w:lvlText w:val="•"/>
      <w:lvlJc w:val="left"/>
      <w:pPr>
        <w:ind w:left="4467" w:hanging="275"/>
      </w:pPr>
      <w:rPr>
        <w:rFonts w:hint="default"/>
        <w:lang w:val="ru-RU" w:eastAsia="en-US" w:bidi="ar-SA"/>
      </w:rPr>
    </w:lvl>
    <w:lvl w:ilvl="8" w:tplc="BF90AD5C">
      <w:numFmt w:val="bullet"/>
      <w:lvlText w:val="•"/>
      <w:lvlJc w:val="left"/>
      <w:pPr>
        <w:ind w:left="5048" w:hanging="275"/>
      </w:pPr>
      <w:rPr>
        <w:rFonts w:hint="default"/>
        <w:lang w:val="ru-RU" w:eastAsia="en-US" w:bidi="ar-SA"/>
      </w:rPr>
    </w:lvl>
  </w:abstractNum>
  <w:abstractNum w:abstractNumId="33" w15:restartNumberingAfterBreak="0">
    <w:nsid w:val="70984118"/>
    <w:multiLevelType w:val="hybridMultilevel"/>
    <w:tmpl w:val="08D2C8EA"/>
    <w:lvl w:ilvl="0" w:tplc="2DE05EEE">
      <w:start w:val="1"/>
      <w:numFmt w:val="decimal"/>
      <w:lvlText w:val="%1."/>
      <w:lvlJc w:val="left"/>
      <w:pPr>
        <w:ind w:left="122" w:hanging="269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B2C02DA">
      <w:numFmt w:val="bullet"/>
      <w:lvlText w:val="•"/>
      <w:lvlJc w:val="left"/>
      <w:pPr>
        <w:ind w:left="729" w:hanging="269"/>
      </w:pPr>
      <w:rPr>
        <w:rFonts w:hint="default"/>
        <w:lang w:val="ru-RU" w:eastAsia="en-US" w:bidi="ar-SA"/>
      </w:rPr>
    </w:lvl>
    <w:lvl w:ilvl="2" w:tplc="D9E00450">
      <w:numFmt w:val="bullet"/>
      <w:lvlText w:val="•"/>
      <w:lvlJc w:val="left"/>
      <w:pPr>
        <w:ind w:left="1338" w:hanging="269"/>
      </w:pPr>
      <w:rPr>
        <w:rFonts w:hint="default"/>
        <w:lang w:val="ru-RU" w:eastAsia="en-US" w:bidi="ar-SA"/>
      </w:rPr>
    </w:lvl>
    <w:lvl w:ilvl="3" w:tplc="BE868E6E">
      <w:numFmt w:val="bullet"/>
      <w:lvlText w:val="•"/>
      <w:lvlJc w:val="left"/>
      <w:pPr>
        <w:ind w:left="1947" w:hanging="269"/>
      </w:pPr>
      <w:rPr>
        <w:rFonts w:hint="default"/>
        <w:lang w:val="ru-RU" w:eastAsia="en-US" w:bidi="ar-SA"/>
      </w:rPr>
    </w:lvl>
    <w:lvl w:ilvl="4" w:tplc="A7F4C57A">
      <w:numFmt w:val="bullet"/>
      <w:lvlText w:val="•"/>
      <w:lvlJc w:val="left"/>
      <w:pPr>
        <w:ind w:left="2556" w:hanging="269"/>
      </w:pPr>
      <w:rPr>
        <w:rFonts w:hint="default"/>
        <w:lang w:val="ru-RU" w:eastAsia="en-US" w:bidi="ar-SA"/>
      </w:rPr>
    </w:lvl>
    <w:lvl w:ilvl="5" w:tplc="5B30BEB2">
      <w:numFmt w:val="bullet"/>
      <w:lvlText w:val="•"/>
      <w:lvlJc w:val="left"/>
      <w:pPr>
        <w:ind w:left="3165" w:hanging="269"/>
      </w:pPr>
      <w:rPr>
        <w:rFonts w:hint="default"/>
        <w:lang w:val="ru-RU" w:eastAsia="en-US" w:bidi="ar-SA"/>
      </w:rPr>
    </w:lvl>
    <w:lvl w:ilvl="6" w:tplc="41EAFC3E">
      <w:numFmt w:val="bullet"/>
      <w:lvlText w:val="•"/>
      <w:lvlJc w:val="left"/>
      <w:pPr>
        <w:ind w:left="3774" w:hanging="269"/>
      </w:pPr>
      <w:rPr>
        <w:rFonts w:hint="default"/>
        <w:lang w:val="ru-RU" w:eastAsia="en-US" w:bidi="ar-SA"/>
      </w:rPr>
    </w:lvl>
    <w:lvl w:ilvl="7" w:tplc="75223BCC">
      <w:numFmt w:val="bullet"/>
      <w:lvlText w:val="•"/>
      <w:lvlJc w:val="left"/>
      <w:pPr>
        <w:ind w:left="4383" w:hanging="269"/>
      </w:pPr>
      <w:rPr>
        <w:rFonts w:hint="default"/>
        <w:lang w:val="ru-RU" w:eastAsia="en-US" w:bidi="ar-SA"/>
      </w:rPr>
    </w:lvl>
    <w:lvl w:ilvl="8" w:tplc="7D1C3F8A">
      <w:numFmt w:val="bullet"/>
      <w:lvlText w:val="•"/>
      <w:lvlJc w:val="left"/>
      <w:pPr>
        <w:ind w:left="4992" w:hanging="269"/>
      </w:pPr>
      <w:rPr>
        <w:rFonts w:hint="default"/>
        <w:lang w:val="ru-RU" w:eastAsia="en-US" w:bidi="ar-SA"/>
      </w:rPr>
    </w:lvl>
  </w:abstractNum>
  <w:abstractNum w:abstractNumId="34" w15:restartNumberingAfterBreak="0">
    <w:nsid w:val="748C7FEA"/>
    <w:multiLevelType w:val="hybridMultilevel"/>
    <w:tmpl w:val="16C013BC"/>
    <w:lvl w:ilvl="0" w:tplc="6AF0E010">
      <w:start w:val="1"/>
      <w:numFmt w:val="decimal"/>
      <w:lvlText w:val="%1."/>
      <w:lvlJc w:val="left"/>
      <w:pPr>
        <w:ind w:left="7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6A98A478">
      <w:numFmt w:val="bullet"/>
      <w:lvlText w:val="•"/>
      <w:lvlJc w:val="left"/>
      <w:pPr>
        <w:ind w:left="979" w:hanging="322"/>
      </w:pPr>
      <w:rPr>
        <w:rFonts w:hint="default"/>
        <w:lang w:val="ru-RU" w:eastAsia="en-US" w:bidi="ar-SA"/>
      </w:rPr>
    </w:lvl>
    <w:lvl w:ilvl="2" w:tplc="109C7F50">
      <w:numFmt w:val="bullet"/>
      <w:lvlText w:val="•"/>
      <w:lvlJc w:val="left"/>
      <w:pPr>
        <w:ind w:left="1958" w:hanging="322"/>
      </w:pPr>
      <w:rPr>
        <w:rFonts w:hint="default"/>
        <w:lang w:val="ru-RU" w:eastAsia="en-US" w:bidi="ar-SA"/>
      </w:rPr>
    </w:lvl>
    <w:lvl w:ilvl="3" w:tplc="8578F1BA">
      <w:numFmt w:val="bullet"/>
      <w:lvlText w:val="•"/>
      <w:lvlJc w:val="left"/>
      <w:pPr>
        <w:ind w:left="2938" w:hanging="322"/>
      </w:pPr>
      <w:rPr>
        <w:rFonts w:hint="default"/>
        <w:lang w:val="ru-RU" w:eastAsia="en-US" w:bidi="ar-SA"/>
      </w:rPr>
    </w:lvl>
    <w:lvl w:ilvl="4" w:tplc="F62A7048">
      <w:numFmt w:val="bullet"/>
      <w:lvlText w:val="•"/>
      <w:lvlJc w:val="left"/>
      <w:pPr>
        <w:ind w:left="3917" w:hanging="322"/>
      </w:pPr>
      <w:rPr>
        <w:rFonts w:hint="default"/>
        <w:lang w:val="ru-RU" w:eastAsia="en-US" w:bidi="ar-SA"/>
      </w:rPr>
    </w:lvl>
    <w:lvl w:ilvl="5" w:tplc="11682FB4">
      <w:numFmt w:val="bullet"/>
      <w:lvlText w:val="•"/>
      <w:lvlJc w:val="left"/>
      <w:pPr>
        <w:ind w:left="4896" w:hanging="322"/>
      </w:pPr>
      <w:rPr>
        <w:rFonts w:hint="default"/>
        <w:lang w:val="ru-RU" w:eastAsia="en-US" w:bidi="ar-SA"/>
      </w:rPr>
    </w:lvl>
    <w:lvl w:ilvl="6" w:tplc="72A80DFA">
      <w:numFmt w:val="bullet"/>
      <w:lvlText w:val="•"/>
      <w:lvlJc w:val="left"/>
      <w:pPr>
        <w:ind w:left="5876" w:hanging="322"/>
      </w:pPr>
      <w:rPr>
        <w:rFonts w:hint="default"/>
        <w:lang w:val="ru-RU" w:eastAsia="en-US" w:bidi="ar-SA"/>
      </w:rPr>
    </w:lvl>
    <w:lvl w:ilvl="7" w:tplc="70E45C1A">
      <w:numFmt w:val="bullet"/>
      <w:lvlText w:val="•"/>
      <w:lvlJc w:val="left"/>
      <w:pPr>
        <w:ind w:left="6855" w:hanging="322"/>
      </w:pPr>
      <w:rPr>
        <w:rFonts w:hint="default"/>
        <w:lang w:val="ru-RU" w:eastAsia="en-US" w:bidi="ar-SA"/>
      </w:rPr>
    </w:lvl>
    <w:lvl w:ilvl="8" w:tplc="DDCC72B0">
      <w:numFmt w:val="bullet"/>
      <w:lvlText w:val="•"/>
      <w:lvlJc w:val="left"/>
      <w:pPr>
        <w:ind w:left="7834" w:hanging="322"/>
      </w:pPr>
      <w:rPr>
        <w:rFonts w:hint="default"/>
        <w:lang w:val="ru-RU" w:eastAsia="en-US" w:bidi="ar-SA"/>
      </w:rPr>
    </w:lvl>
  </w:abstractNum>
  <w:abstractNum w:abstractNumId="35" w15:restartNumberingAfterBreak="0">
    <w:nsid w:val="74D61114"/>
    <w:multiLevelType w:val="hybridMultilevel"/>
    <w:tmpl w:val="D72894D4"/>
    <w:lvl w:ilvl="0" w:tplc="16B45DA4">
      <w:start w:val="1"/>
      <w:numFmt w:val="decimal"/>
      <w:lvlText w:val="%1."/>
      <w:lvlJc w:val="left"/>
      <w:pPr>
        <w:ind w:left="1027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B1129526">
      <w:numFmt w:val="bullet"/>
      <w:lvlText w:val="•"/>
      <w:lvlJc w:val="left"/>
      <w:pPr>
        <w:ind w:left="1897" w:hanging="260"/>
      </w:pPr>
      <w:rPr>
        <w:rFonts w:hint="default"/>
        <w:lang w:val="ru-RU" w:eastAsia="en-US" w:bidi="ar-SA"/>
      </w:rPr>
    </w:lvl>
    <w:lvl w:ilvl="2" w:tplc="5CB8730E">
      <w:numFmt w:val="bullet"/>
      <w:lvlText w:val="•"/>
      <w:lvlJc w:val="left"/>
      <w:pPr>
        <w:ind w:left="2774" w:hanging="260"/>
      </w:pPr>
      <w:rPr>
        <w:rFonts w:hint="default"/>
        <w:lang w:val="ru-RU" w:eastAsia="en-US" w:bidi="ar-SA"/>
      </w:rPr>
    </w:lvl>
    <w:lvl w:ilvl="3" w:tplc="7526B0EE">
      <w:numFmt w:val="bullet"/>
      <w:lvlText w:val="•"/>
      <w:lvlJc w:val="left"/>
      <w:pPr>
        <w:ind w:left="3652" w:hanging="260"/>
      </w:pPr>
      <w:rPr>
        <w:rFonts w:hint="default"/>
        <w:lang w:val="ru-RU" w:eastAsia="en-US" w:bidi="ar-SA"/>
      </w:rPr>
    </w:lvl>
    <w:lvl w:ilvl="4" w:tplc="0B9A5912">
      <w:numFmt w:val="bullet"/>
      <w:lvlText w:val="•"/>
      <w:lvlJc w:val="left"/>
      <w:pPr>
        <w:ind w:left="4529" w:hanging="260"/>
      </w:pPr>
      <w:rPr>
        <w:rFonts w:hint="default"/>
        <w:lang w:val="ru-RU" w:eastAsia="en-US" w:bidi="ar-SA"/>
      </w:rPr>
    </w:lvl>
    <w:lvl w:ilvl="5" w:tplc="8320CB3A">
      <w:numFmt w:val="bullet"/>
      <w:lvlText w:val="•"/>
      <w:lvlJc w:val="left"/>
      <w:pPr>
        <w:ind w:left="5406" w:hanging="260"/>
      </w:pPr>
      <w:rPr>
        <w:rFonts w:hint="default"/>
        <w:lang w:val="ru-RU" w:eastAsia="en-US" w:bidi="ar-SA"/>
      </w:rPr>
    </w:lvl>
    <w:lvl w:ilvl="6" w:tplc="041CDF68">
      <w:numFmt w:val="bullet"/>
      <w:lvlText w:val="•"/>
      <w:lvlJc w:val="left"/>
      <w:pPr>
        <w:ind w:left="6284" w:hanging="260"/>
      </w:pPr>
      <w:rPr>
        <w:rFonts w:hint="default"/>
        <w:lang w:val="ru-RU" w:eastAsia="en-US" w:bidi="ar-SA"/>
      </w:rPr>
    </w:lvl>
    <w:lvl w:ilvl="7" w:tplc="4F5A9D50">
      <w:numFmt w:val="bullet"/>
      <w:lvlText w:val="•"/>
      <w:lvlJc w:val="left"/>
      <w:pPr>
        <w:ind w:left="7161" w:hanging="260"/>
      </w:pPr>
      <w:rPr>
        <w:rFonts w:hint="default"/>
        <w:lang w:val="ru-RU" w:eastAsia="en-US" w:bidi="ar-SA"/>
      </w:rPr>
    </w:lvl>
    <w:lvl w:ilvl="8" w:tplc="AA642AF0">
      <w:numFmt w:val="bullet"/>
      <w:lvlText w:val="•"/>
      <w:lvlJc w:val="left"/>
      <w:pPr>
        <w:ind w:left="8038" w:hanging="260"/>
      </w:pPr>
      <w:rPr>
        <w:rFonts w:hint="default"/>
        <w:lang w:val="ru-RU" w:eastAsia="en-US" w:bidi="ar-SA"/>
      </w:rPr>
    </w:lvl>
  </w:abstractNum>
  <w:abstractNum w:abstractNumId="36" w15:restartNumberingAfterBreak="0">
    <w:nsid w:val="76EE5684"/>
    <w:multiLevelType w:val="hybridMultilevel"/>
    <w:tmpl w:val="7B945F5E"/>
    <w:lvl w:ilvl="0" w:tplc="F81629C8">
      <w:start w:val="3"/>
      <w:numFmt w:val="decimal"/>
      <w:lvlText w:val="%1."/>
      <w:lvlJc w:val="left"/>
      <w:pPr>
        <w:ind w:left="122" w:hanging="29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5532BC62">
      <w:numFmt w:val="bullet"/>
      <w:lvlText w:val="•"/>
      <w:lvlJc w:val="left"/>
      <w:pPr>
        <w:ind w:left="729" w:hanging="297"/>
      </w:pPr>
      <w:rPr>
        <w:rFonts w:hint="default"/>
        <w:lang w:val="ru-RU" w:eastAsia="en-US" w:bidi="ar-SA"/>
      </w:rPr>
    </w:lvl>
    <w:lvl w:ilvl="2" w:tplc="6EC615D2">
      <w:numFmt w:val="bullet"/>
      <w:lvlText w:val="•"/>
      <w:lvlJc w:val="left"/>
      <w:pPr>
        <w:ind w:left="1338" w:hanging="297"/>
      </w:pPr>
      <w:rPr>
        <w:rFonts w:hint="default"/>
        <w:lang w:val="ru-RU" w:eastAsia="en-US" w:bidi="ar-SA"/>
      </w:rPr>
    </w:lvl>
    <w:lvl w:ilvl="3" w:tplc="91F007DA">
      <w:numFmt w:val="bullet"/>
      <w:lvlText w:val="•"/>
      <w:lvlJc w:val="left"/>
      <w:pPr>
        <w:ind w:left="1947" w:hanging="297"/>
      </w:pPr>
      <w:rPr>
        <w:rFonts w:hint="default"/>
        <w:lang w:val="ru-RU" w:eastAsia="en-US" w:bidi="ar-SA"/>
      </w:rPr>
    </w:lvl>
    <w:lvl w:ilvl="4" w:tplc="70E2F486">
      <w:numFmt w:val="bullet"/>
      <w:lvlText w:val="•"/>
      <w:lvlJc w:val="left"/>
      <w:pPr>
        <w:ind w:left="2556" w:hanging="297"/>
      </w:pPr>
      <w:rPr>
        <w:rFonts w:hint="default"/>
        <w:lang w:val="ru-RU" w:eastAsia="en-US" w:bidi="ar-SA"/>
      </w:rPr>
    </w:lvl>
    <w:lvl w:ilvl="5" w:tplc="6ACA6A34">
      <w:numFmt w:val="bullet"/>
      <w:lvlText w:val="•"/>
      <w:lvlJc w:val="left"/>
      <w:pPr>
        <w:ind w:left="3165" w:hanging="297"/>
      </w:pPr>
      <w:rPr>
        <w:rFonts w:hint="default"/>
        <w:lang w:val="ru-RU" w:eastAsia="en-US" w:bidi="ar-SA"/>
      </w:rPr>
    </w:lvl>
    <w:lvl w:ilvl="6" w:tplc="A508C51E">
      <w:numFmt w:val="bullet"/>
      <w:lvlText w:val="•"/>
      <w:lvlJc w:val="left"/>
      <w:pPr>
        <w:ind w:left="3774" w:hanging="297"/>
      </w:pPr>
      <w:rPr>
        <w:rFonts w:hint="default"/>
        <w:lang w:val="ru-RU" w:eastAsia="en-US" w:bidi="ar-SA"/>
      </w:rPr>
    </w:lvl>
    <w:lvl w:ilvl="7" w:tplc="9F80971E">
      <w:numFmt w:val="bullet"/>
      <w:lvlText w:val="•"/>
      <w:lvlJc w:val="left"/>
      <w:pPr>
        <w:ind w:left="4383" w:hanging="297"/>
      </w:pPr>
      <w:rPr>
        <w:rFonts w:hint="default"/>
        <w:lang w:val="ru-RU" w:eastAsia="en-US" w:bidi="ar-SA"/>
      </w:rPr>
    </w:lvl>
    <w:lvl w:ilvl="8" w:tplc="DAF0B15C">
      <w:numFmt w:val="bullet"/>
      <w:lvlText w:val="•"/>
      <w:lvlJc w:val="left"/>
      <w:pPr>
        <w:ind w:left="4992" w:hanging="297"/>
      </w:pPr>
      <w:rPr>
        <w:rFonts w:hint="default"/>
        <w:lang w:val="ru-RU" w:eastAsia="en-US" w:bidi="ar-SA"/>
      </w:rPr>
    </w:lvl>
  </w:abstractNum>
  <w:abstractNum w:abstractNumId="37" w15:restartNumberingAfterBreak="0">
    <w:nsid w:val="79DA7BAD"/>
    <w:multiLevelType w:val="multilevel"/>
    <w:tmpl w:val="E3282AB2"/>
    <w:lvl w:ilvl="0">
      <w:start w:val="1"/>
      <w:numFmt w:val="decimal"/>
      <w:lvlText w:val="%1."/>
      <w:lvlJc w:val="left"/>
      <w:pPr>
        <w:ind w:left="566" w:hanging="359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B8F6A55"/>
    <w:multiLevelType w:val="hybridMultilevel"/>
    <w:tmpl w:val="F6026AF8"/>
    <w:lvl w:ilvl="0" w:tplc="08C82F66">
      <w:start w:val="2"/>
      <w:numFmt w:val="decimal"/>
      <w:lvlText w:val="%1."/>
      <w:lvlJc w:val="left"/>
      <w:pPr>
        <w:ind w:left="122" w:hanging="2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D4B6EF8E">
      <w:numFmt w:val="bullet"/>
      <w:lvlText w:val="•"/>
      <w:lvlJc w:val="left"/>
      <w:pPr>
        <w:ind w:left="729" w:hanging="250"/>
      </w:pPr>
      <w:rPr>
        <w:rFonts w:hint="default"/>
        <w:lang w:val="ru-RU" w:eastAsia="en-US" w:bidi="ar-SA"/>
      </w:rPr>
    </w:lvl>
    <w:lvl w:ilvl="2" w:tplc="CBBEE5D2">
      <w:numFmt w:val="bullet"/>
      <w:lvlText w:val="•"/>
      <w:lvlJc w:val="left"/>
      <w:pPr>
        <w:ind w:left="1338" w:hanging="250"/>
      </w:pPr>
      <w:rPr>
        <w:rFonts w:hint="default"/>
        <w:lang w:val="ru-RU" w:eastAsia="en-US" w:bidi="ar-SA"/>
      </w:rPr>
    </w:lvl>
    <w:lvl w:ilvl="3" w:tplc="670A7420">
      <w:numFmt w:val="bullet"/>
      <w:lvlText w:val="•"/>
      <w:lvlJc w:val="left"/>
      <w:pPr>
        <w:ind w:left="1947" w:hanging="250"/>
      </w:pPr>
      <w:rPr>
        <w:rFonts w:hint="default"/>
        <w:lang w:val="ru-RU" w:eastAsia="en-US" w:bidi="ar-SA"/>
      </w:rPr>
    </w:lvl>
    <w:lvl w:ilvl="4" w:tplc="91920A2A">
      <w:numFmt w:val="bullet"/>
      <w:lvlText w:val="•"/>
      <w:lvlJc w:val="left"/>
      <w:pPr>
        <w:ind w:left="2556" w:hanging="250"/>
      </w:pPr>
      <w:rPr>
        <w:rFonts w:hint="default"/>
        <w:lang w:val="ru-RU" w:eastAsia="en-US" w:bidi="ar-SA"/>
      </w:rPr>
    </w:lvl>
    <w:lvl w:ilvl="5" w:tplc="71DC6172">
      <w:numFmt w:val="bullet"/>
      <w:lvlText w:val="•"/>
      <w:lvlJc w:val="left"/>
      <w:pPr>
        <w:ind w:left="3165" w:hanging="250"/>
      </w:pPr>
      <w:rPr>
        <w:rFonts w:hint="default"/>
        <w:lang w:val="ru-RU" w:eastAsia="en-US" w:bidi="ar-SA"/>
      </w:rPr>
    </w:lvl>
    <w:lvl w:ilvl="6" w:tplc="EDF8E37C">
      <w:numFmt w:val="bullet"/>
      <w:lvlText w:val="•"/>
      <w:lvlJc w:val="left"/>
      <w:pPr>
        <w:ind w:left="3774" w:hanging="250"/>
      </w:pPr>
      <w:rPr>
        <w:rFonts w:hint="default"/>
        <w:lang w:val="ru-RU" w:eastAsia="en-US" w:bidi="ar-SA"/>
      </w:rPr>
    </w:lvl>
    <w:lvl w:ilvl="7" w:tplc="BAB659C2">
      <w:numFmt w:val="bullet"/>
      <w:lvlText w:val="•"/>
      <w:lvlJc w:val="left"/>
      <w:pPr>
        <w:ind w:left="4383" w:hanging="250"/>
      </w:pPr>
      <w:rPr>
        <w:rFonts w:hint="default"/>
        <w:lang w:val="ru-RU" w:eastAsia="en-US" w:bidi="ar-SA"/>
      </w:rPr>
    </w:lvl>
    <w:lvl w:ilvl="8" w:tplc="F24601F0">
      <w:numFmt w:val="bullet"/>
      <w:lvlText w:val="•"/>
      <w:lvlJc w:val="left"/>
      <w:pPr>
        <w:ind w:left="4992" w:hanging="250"/>
      </w:pPr>
      <w:rPr>
        <w:rFonts w:hint="default"/>
        <w:lang w:val="ru-RU" w:eastAsia="en-US" w:bidi="ar-SA"/>
      </w:rPr>
    </w:lvl>
  </w:abstractNum>
  <w:abstractNum w:abstractNumId="39" w15:restartNumberingAfterBreak="0">
    <w:nsid w:val="7D237E41"/>
    <w:multiLevelType w:val="hybridMultilevel"/>
    <w:tmpl w:val="B01E0C6E"/>
    <w:lvl w:ilvl="0" w:tplc="20441A16">
      <w:start w:val="1"/>
      <w:numFmt w:val="decimal"/>
      <w:lvlText w:val="%1."/>
      <w:lvlJc w:val="left"/>
      <w:pPr>
        <w:ind w:left="7" w:hanging="4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2C7ABAB4">
      <w:numFmt w:val="bullet"/>
      <w:lvlText w:val="•"/>
      <w:lvlJc w:val="left"/>
      <w:pPr>
        <w:ind w:left="979" w:hanging="414"/>
      </w:pPr>
      <w:rPr>
        <w:rFonts w:hint="default"/>
        <w:lang w:val="ru-RU" w:eastAsia="en-US" w:bidi="ar-SA"/>
      </w:rPr>
    </w:lvl>
    <w:lvl w:ilvl="2" w:tplc="3724BAC0">
      <w:numFmt w:val="bullet"/>
      <w:lvlText w:val="•"/>
      <w:lvlJc w:val="left"/>
      <w:pPr>
        <w:ind w:left="1958" w:hanging="414"/>
      </w:pPr>
      <w:rPr>
        <w:rFonts w:hint="default"/>
        <w:lang w:val="ru-RU" w:eastAsia="en-US" w:bidi="ar-SA"/>
      </w:rPr>
    </w:lvl>
    <w:lvl w:ilvl="3" w:tplc="0C903042">
      <w:numFmt w:val="bullet"/>
      <w:lvlText w:val="•"/>
      <w:lvlJc w:val="left"/>
      <w:pPr>
        <w:ind w:left="2938" w:hanging="414"/>
      </w:pPr>
      <w:rPr>
        <w:rFonts w:hint="default"/>
        <w:lang w:val="ru-RU" w:eastAsia="en-US" w:bidi="ar-SA"/>
      </w:rPr>
    </w:lvl>
    <w:lvl w:ilvl="4" w:tplc="CB283846">
      <w:numFmt w:val="bullet"/>
      <w:lvlText w:val="•"/>
      <w:lvlJc w:val="left"/>
      <w:pPr>
        <w:ind w:left="3917" w:hanging="414"/>
      </w:pPr>
      <w:rPr>
        <w:rFonts w:hint="default"/>
        <w:lang w:val="ru-RU" w:eastAsia="en-US" w:bidi="ar-SA"/>
      </w:rPr>
    </w:lvl>
    <w:lvl w:ilvl="5" w:tplc="3D9ACA9E">
      <w:numFmt w:val="bullet"/>
      <w:lvlText w:val="•"/>
      <w:lvlJc w:val="left"/>
      <w:pPr>
        <w:ind w:left="4896" w:hanging="414"/>
      </w:pPr>
      <w:rPr>
        <w:rFonts w:hint="default"/>
        <w:lang w:val="ru-RU" w:eastAsia="en-US" w:bidi="ar-SA"/>
      </w:rPr>
    </w:lvl>
    <w:lvl w:ilvl="6" w:tplc="C14E5B60">
      <w:numFmt w:val="bullet"/>
      <w:lvlText w:val="•"/>
      <w:lvlJc w:val="left"/>
      <w:pPr>
        <w:ind w:left="5876" w:hanging="414"/>
      </w:pPr>
      <w:rPr>
        <w:rFonts w:hint="default"/>
        <w:lang w:val="ru-RU" w:eastAsia="en-US" w:bidi="ar-SA"/>
      </w:rPr>
    </w:lvl>
    <w:lvl w:ilvl="7" w:tplc="C792A340">
      <w:numFmt w:val="bullet"/>
      <w:lvlText w:val="•"/>
      <w:lvlJc w:val="left"/>
      <w:pPr>
        <w:ind w:left="6855" w:hanging="414"/>
      </w:pPr>
      <w:rPr>
        <w:rFonts w:hint="default"/>
        <w:lang w:val="ru-RU" w:eastAsia="en-US" w:bidi="ar-SA"/>
      </w:rPr>
    </w:lvl>
    <w:lvl w:ilvl="8" w:tplc="7EF285D4">
      <w:numFmt w:val="bullet"/>
      <w:lvlText w:val="•"/>
      <w:lvlJc w:val="left"/>
      <w:pPr>
        <w:ind w:left="7834" w:hanging="414"/>
      </w:pPr>
      <w:rPr>
        <w:rFonts w:hint="default"/>
        <w:lang w:val="ru-RU" w:eastAsia="en-US" w:bidi="ar-SA"/>
      </w:rPr>
    </w:lvl>
  </w:abstractNum>
  <w:num w:numId="1">
    <w:abstractNumId w:val="15"/>
  </w:num>
  <w:num w:numId="2">
    <w:abstractNumId w:val="19"/>
  </w:num>
  <w:num w:numId="3">
    <w:abstractNumId w:val="37"/>
  </w:num>
  <w:num w:numId="4">
    <w:abstractNumId w:val="31"/>
  </w:num>
  <w:num w:numId="5">
    <w:abstractNumId w:val="28"/>
  </w:num>
  <w:num w:numId="6">
    <w:abstractNumId w:val="10"/>
  </w:num>
  <w:num w:numId="7">
    <w:abstractNumId w:val="32"/>
  </w:num>
  <w:num w:numId="8">
    <w:abstractNumId w:val="36"/>
  </w:num>
  <w:num w:numId="9">
    <w:abstractNumId w:val="30"/>
  </w:num>
  <w:num w:numId="10">
    <w:abstractNumId w:val="0"/>
  </w:num>
  <w:num w:numId="11">
    <w:abstractNumId w:val="33"/>
  </w:num>
  <w:num w:numId="12">
    <w:abstractNumId w:val="29"/>
  </w:num>
  <w:num w:numId="13">
    <w:abstractNumId w:val="1"/>
  </w:num>
  <w:num w:numId="14">
    <w:abstractNumId w:val="27"/>
  </w:num>
  <w:num w:numId="15">
    <w:abstractNumId w:val="38"/>
  </w:num>
  <w:num w:numId="16">
    <w:abstractNumId w:val="9"/>
  </w:num>
  <w:num w:numId="17">
    <w:abstractNumId w:val="13"/>
  </w:num>
  <w:num w:numId="18">
    <w:abstractNumId w:val="8"/>
  </w:num>
  <w:num w:numId="19">
    <w:abstractNumId w:val="6"/>
  </w:num>
  <w:num w:numId="20">
    <w:abstractNumId w:val="39"/>
  </w:num>
  <w:num w:numId="21">
    <w:abstractNumId w:val="24"/>
  </w:num>
  <w:num w:numId="22">
    <w:abstractNumId w:val="7"/>
  </w:num>
  <w:num w:numId="23">
    <w:abstractNumId w:val="2"/>
  </w:num>
  <w:num w:numId="24">
    <w:abstractNumId w:val="18"/>
  </w:num>
  <w:num w:numId="25">
    <w:abstractNumId w:val="14"/>
  </w:num>
  <w:num w:numId="26">
    <w:abstractNumId w:val="5"/>
  </w:num>
  <w:num w:numId="27">
    <w:abstractNumId w:val="26"/>
  </w:num>
  <w:num w:numId="28">
    <w:abstractNumId w:val="3"/>
  </w:num>
  <w:num w:numId="29">
    <w:abstractNumId w:val="34"/>
  </w:num>
  <w:num w:numId="30">
    <w:abstractNumId w:val="12"/>
  </w:num>
  <w:num w:numId="31">
    <w:abstractNumId w:val="17"/>
  </w:num>
  <w:num w:numId="32">
    <w:abstractNumId w:val="35"/>
  </w:num>
  <w:num w:numId="33">
    <w:abstractNumId w:val="16"/>
  </w:num>
  <w:num w:numId="34">
    <w:abstractNumId w:val="20"/>
  </w:num>
  <w:num w:numId="35">
    <w:abstractNumId w:val="23"/>
  </w:num>
  <w:num w:numId="36">
    <w:abstractNumId w:val="4"/>
  </w:num>
  <w:num w:numId="37">
    <w:abstractNumId w:val="11"/>
  </w:num>
  <w:num w:numId="38">
    <w:abstractNumId w:val="22"/>
  </w:num>
  <w:num w:numId="39">
    <w:abstractNumId w:val="2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775A"/>
    <w:rsid w:val="00021B36"/>
    <w:rsid w:val="000B549F"/>
    <w:rsid w:val="001826F3"/>
    <w:rsid w:val="00283875"/>
    <w:rsid w:val="00295561"/>
    <w:rsid w:val="002A0192"/>
    <w:rsid w:val="002A056F"/>
    <w:rsid w:val="002E1056"/>
    <w:rsid w:val="002E77AC"/>
    <w:rsid w:val="00300E89"/>
    <w:rsid w:val="00476197"/>
    <w:rsid w:val="00495DE8"/>
    <w:rsid w:val="00543BEA"/>
    <w:rsid w:val="006078A0"/>
    <w:rsid w:val="00611187"/>
    <w:rsid w:val="00633DF8"/>
    <w:rsid w:val="00680396"/>
    <w:rsid w:val="006970C0"/>
    <w:rsid w:val="006A6B5D"/>
    <w:rsid w:val="006C7AA3"/>
    <w:rsid w:val="00724011"/>
    <w:rsid w:val="0078650B"/>
    <w:rsid w:val="007C31EC"/>
    <w:rsid w:val="0084775A"/>
    <w:rsid w:val="009357D9"/>
    <w:rsid w:val="009876FE"/>
    <w:rsid w:val="00992DA5"/>
    <w:rsid w:val="00997A9E"/>
    <w:rsid w:val="00A77632"/>
    <w:rsid w:val="00AF380B"/>
    <w:rsid w:val="00B52A06"/>
    <w:rsid w:val="00BF38DC"/>
    <w:rsid w:val="00C03F25"/>
    <w:rsid w:val="00C04029"/>
    <w:rsid w:val="00C2293E"/>
    <w:rsid w:val="00C94856"/>
    <w:rsid w:val="00D10902"/>
    <w:rsid w:val="00D65E40"/>
    <w:rsid w:val="00D73B68"/>
    <w:rsid w:val="00DB41B1"/>
    <w:rsid w:val="00F827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BB0A2"/>
  <w15:docId w15:val="{8CD77265-3436-403B-8C42-843A511D2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D82"/>
  </w:style>
  <w:style w:type="paragraph" w:styleId="1">
    <w:name w:val="heading 1"/>
    <w:basedOn w:val="a"/>
    <w:next w:val="a"/>
    <w:link w:val="10"/>
    <w:qFormat/>
    <w:rsid w:val="00D35306"/>
    <w:pPr>
      <w:keepNext/>
      <w:suppressAutoHyphens/>
      <w:spacing w:before="360" w:after="240" w:line="360" w:lineRule="auto"/>
      <w:ind w:right="-108"/>
      <w:outlineLvl w:val="0"/>
    </w:pPr>
    <w:rPr>
      <w:b/>
      <w:sz w:val="28"/>
      <w:szCs w:val="28"/>
    </w:rPr>
  </w:style>
  <w:style w:type="paragraph" w:styleId="2">
    <w:name w:val="heading 2"/>
    <w:basedOn w:val="1"/>
    <w:next w:val="a"/>
    <w:link w:val="20"/>
    <w:qFormat/>
    <w:rsid w:val="00D35306"/>
    <w:pPr>
      <w:outlineLvl w:val="1"/>
    </w:pPr>
  </w:style>
  <w:style w:type="paragraph" w:styleId="3">
    <w:name w:val="heading 3"/>
    <w:basedOn w:val="a"/>
    <w:next w:val="a"/>
    <w:qFormat/>
    <w:rsid w:val="00004549"/>
    <w:pPr>
      <w:keepNext/>
      <w:spacing w:before="180" w:after="160"/>
      <w:jc w:val="center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72617C"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qFormat/>
    <w:rsid w:val="00CD64C0"/>
    <w:pPr>
      <w:spacing w:before="240" w:after="60"/>
      <w:ind w:firstLine="454"/>
      <w:jc w:val="both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0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30">
    <w:name w:val="Body Text Indent 3"/>
    <w:basedOn w:val="a"/>
    <w:rsid w:val="00852FA7"/>
    <w:pPr>
      <w:spacing w:after="120"/>
      <w:ind w:left="283"/>
    </w:pPr>
    <w:rPr>
      <w:sz w:val="16"/>
      <w:szCs w:val="16"/>
    </w:rPr>
  </w:style>
  <w:style w:type="paragraph" w:customStyle="1" w:styleId="a4">
    <w:name w:val="Знак Знак Знак Знак"/>
    <w:basedOn w:val="a"/>
    <w:rsid w:val="00FA2E69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table" w:styleId="a5">
    <w:name w:val="Table Grid"/>
    <w:basedOn w:val="a1"/>
    <w:rsid w:val="00B67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Стиль Заголовок 2 + по центру"/>
    <w:basedOn w:val="2"/>
    <w:rsid w:val="00CC12A1"/>
    <w:pPr>
      <w:jc w:val="center"/>
    </w:pPr>
    <w:rPr>
      <w:szCs w:val="20"/>
    </w:rPr>
  </w:style>
  <w:style w:type="paragraph" w:styleId="a6">
    <w:name w:val="footer"/>
    <w:basedOn w:val="a"/>
    <w:link w:val="a7"/>
    <w:uiPriority w:val="99"/>
    <w:rsid w:val="00E22EC3"/>
    <w:pPr>
      <w:jc w:val="center"/>
    </w:pPr>
    <w:rPr>
      <w:sz w:val="20"/>
      <w:szCs w:val="20"/>
    </w:rPr>
  </w:style>
  <w:style w:type="paragraph" w:styleId="a8">
    <w:name w:val="annotation text"/>
    <w:basedOn w:val="a"/>
    <w:semiHidden/>
    <w:rsid w:val="00E22EC3"/>
    <w:pPr>
      <w:spacing w:line="360" w:lineRule="auto"/>
    </w:pPr>
    <w:rPr>
      <w:sz w:val="20"/>
      <w:szCs w:val="20"/>
    </w:rPr>
  </w:style>
  <w:style w:type="paragraph" w:styleId="a9">
    <w:name w:val="footnote text"/>
    <w:basedOn w:val="a"/>
    <w:semiHidden/>
    <w:rsid w:val="00831BD0"/>
    <w:rPr>
      <w:sz w:val="20"/>
      <w:szCs w:val="20"/>
    </w:rPr>
  </w:style>
  <w:style w:type="character" w:styleId="aa">
    <w:name w:val="footnote reference"/>
    <w:uiPriority w:val="99"/>
    <w:semiHidden/>
    <w:rsid w:val="00831BD0"/>
    <w:rPr>
      <w:vertAlign w:val="superscript"/>
    </w:rPr>
  </w:style>
  <w:style w:type="paragraph" w:styleId="22">
    <w:name w:val="Body Text 2"/>
    <w:basedOn w:val="a"/>
    <w:rsid w:val="00FF1FD6"/>
    <w:pPr>
      <w:ind w:firstLine="709"/>
      <w:jc w:val="both"/>
    </w:pPr>
    <w:rPr>
      <w:szCs w:val="20"/>
    </w:rPr>
  </w:style>
  <w:style w:type="paragraph" w:customStyle="1" w:styleId="11">
    <w:name w:val="Знак Знак Знак Знак1"/>
    <w:basedOn w:val="a"/>
    <w:rsid w:val="00FF1FD6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b">
    <w:name w:val="Основной текст Знак"/>
    <w:rsid w:val="00004549"/>
    <w:rPr>
      <w:sz w:val="28"/>
      <w:szCs w:val="24"/>
      <w:lang w:val="ru-RU" w:eastAsia="ru-RU" w:bidi="ar-SA"/>
    </w:rPr>
  </w:style>
  <w:style w:type="paragraph" w:customStyle="1" w:styleId="15">
    <w:name w:val="Стиль Основной текст + 15 пт"/>
    <w:basedOn w:val="ac"/>
    <w:link w:val="150"/>
    <w:rsid w:val="00004549"/>
    <w:pPr>
      <w:spacing w:after="0" w:line="360" w:lineRule="auto"/>
    </w:pPr>
    <w:rPr>
      <w:sz w:val="28"/>
    </w:rPr>
  </w:style>
  <w:style w:type="character" w:customStyle="1" w:styleId="150">
    <w:name w:val="Стиль Основной текст + 15 пт Знак"/>
    <w:link w:val="15"/>
    <w:rsid w:val="00004549"/>
    <w:rPr>
      <w:sz w:val="28"/>
      <w:szCs w:val="24"/>
      <w:lang w:val="ru-RU" w:eastAsia="ru-RU" w:bidi="ar-SA"/>
    </w:rPr>
  </w:style>
  <w:style w:type="paragraph" w:customStyle="1" w:styleId="14">
    <w:name w:val="Стиль Основной текст + 14 пт"/>
    <w:basedOn w:val="ac"/>
    <w:link w:val="140"/>
    <w:rsid w:val="00004549"/>
    <w:pPr>
      <w:spacing w:after="0" w:line="360" w:lineRule="auto"/>
      <w:jc w:val="both"/>
    </w:pPr>
    <w:rPr>
      <w:sz w:val="28"/>
      <w:szCs w:val="28"/>
    </w:rPr>
  </w:style>
  <w:style w:type="character" w:customStyle="1" w:styleId="140">
    <w:name w:val="Стиль Основной текст + 14 пт Знак"/>
    <w:link w:val="14"/>
    <w:rsid w:val="00004549"/>
    <w:rPr>
      <w:sz w:val="28"/>
      <w:szCs w:val="28"/>
      <w:lang w:val="ru-RU" w:eastAsia="ru-RU" w:bidi="ar-SA"/>
    </w:rPr>
  </w:style>
  <w:style w:type="paragraph" w:styleId="ac">
    <w:name w:val="Body Text"/>
    <w:basedOn w:val="a"/>
    <w:rsid w:val="00004549"/>
    <w:pPr>
      <w:spacing w:after="120"/>
    </w:pPr>
  </w:style>
  <w:style w:type="paragraph" w:customStyle="1" w:styleId="1400">
    <w:name w:val="Стиль 14 пт Первая строка:  0 см"/>
    <w:basedOn w:val="a"/>
    <w:rsid w:val="004B4D0C"/>
    <w:pPr>
      <w:spacing w:line="360" w:lineRule="auto"/>
      <w:jc w:val="both"/>
    </w:pPr>
    <w:rPr>
      <w:sz w:val="28"/>
      <w:szCs w:val="20"/>
    </w:rPr>
  </w:style>
  <w:style w:type="paragraph" w:customStyle="1" w:styleId="ad">
    <w:name w:val="Название"/>
    <w:basedOn w:val="a"/>
    <w:link w:val="ae"/>
    <w:qFormat/>
    <w:rsid w:val="003F69C2"/>
    <w:pPr>
      <w:jc w:val="center"/>
    </w:pPr>
    <w:rPr>
      <w:b/>
      <w:sz w:val="28"/>
      <w:szCs w:val="20"/>
    </w:rPr>
  </w:style>
  <w:style w:type="character" w:customStyle="1" w:styleId="20">
    <w:name w:val="Заголовок 2 Знак"/>
    <w:link w:val="2"/>
    <w:rsid w:val="00D35306"/>
    <w:rPr>
      <w:b/>
      <w:sz w:val="28"/>
      <w:szCs w:val="28"/>
    </w:rPr>
  </w:style>
  <w:style w:type="paragraph" w:customStyle="1" w:styleId="151">
    <w:name w:val="Стиль Стиль Основной текст + 15 пт + полужирный курсив"/>
    <w:basedOn w:val="15"/>
    <w:link w:val="152"/>
    <w:rsid w:val="005D5B47"/>
    <w:rPr>
      <w:b/>
      <w:bCs/>
      <w:i/>
      <w:iCs/>
    </w:rPr>
  </w:style>
  <w:style w:type="character" w:customStyle="1" w:styleId="152">
    <w:name w:val="Стиль Стиль Основной текст + 15 пт + полужирный курсив Знак"/>
    <w:link w:val="151"/>
    <w:rsid w:val="005D5B47"/>
    <w:rPr>
      <w:b/>
      <w:bCs/>
      <w:i/>
      <w:iCs/>
      <w:sz w:val="28"/>
      <w:szCs w:val="24"/>
      <w:lang w:val="ru-RU" w:eastAsia="ru-RU" w:bidi="ar-SA"/>
    </w:rPr>
  </w:style>
  <w:style w:type="numbering" w:customStyle="1" w:styleId="141">
    <w:name w:val="Стиль нумерованный 14 пт"/>
    <w:basedOn w:val="a2"/>
    <w:rsid w:val="005D5B47"/>
  </w:style>
  <w:style w:type="paragraph" w:customStyle="1" w:styleId="af">
    <w:name w:val="обратный адрес"/>
    <w:basedOn w:val="a"/>
    <w:rsid w:val="00E86202"/>
    <w:rPr>
      <w:b/>
    </w:rPr>
  </w:style>
  <w:style w:type="paragraph" w:customStyle="1" w:styleId="14063">
    <w:name w:val="Стиль 14 пт Слева:  063 см"/>
    <w:basedOn w:val="a"/>
    <w:rsid w:val="00E86202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10">
    <w:name w:val="Заголовок 1 Знак"/>
    <w:link w:val="1"/>
    <w:locked/>
    <w:rsid w:val="00D35306"/>
    <w:rPr>
      <w:b/>
      <w:sz w:val="28"/>
      <w:szCs w:val="28"/>
    </w:rPr>
  </w:style>
  <w:style w:type="paragraph" w:styleId="af0">
    <w:name w:val="Balloon Text"/>
    <w:basedOn w:val="a"/>
    <w:semiHidden/>
    <w:rsid w:val="00587FF9"/>
    <w:rPr>
      <w:rFonts w:ascii="Tahoma" w:hAnsi="Tahoma" w:cs="Tahoma"/>
      <w:sz w:val="16"/>
      <w:szCs w:val="16"/>
    </w:rPr>
  </w:style>
  <w:style w:type="paragraph" w:styleId="af1">
    <w:name w:val="header"/>
    <w:basedOn w:val="a"/>
    <w:link w:val="af2"/>
    <w:rsid w:val="00FF2589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rsid w:val="00FF2589"/>
    <w:rPr>
      <w:sz w:val="24"/>
      <w:szCs w:val="24"/>
    </w:rPr>
  </w:style>
  <w:style w:type="character" w:customStyle="1" w:styleId="a7">
    <w:name w:val="Нижний колонтитул Знак"/>
    <w:basedOn w:val="a0"/>
    <w:link w:val="a6"/>
    <w:uiPriority w:val="99"/>
    <w:rsid w:val="00FF2589"/>
  </w:style>
  <w:style w:type="paragraph" w:styleId="23">
    <w:name w:val="Body Text Indent 2"/>
    <w:basedOn w:val="a"/>
    <w:link w:val="24"/>
    <w:rsid w:val="006E07C2"/>
    <w:pPr>
      <w:spacing w:after="120" w:line="480" w:lineRule="auto"/>
      <w:ind w:left="283" w:firstLine="454"/>
      <w:jc w:val="both"/>
    </w:pPr>
  </w:style>
  <w:style w:type="character" w:customStyle="1" w:styleId="24">
    <w:name w:val="Основной текст с отступом 2 Знак"/>
    <w:link w:val="23"/>
    <w:rsid w:val="006E07C2"/>
    <w:rPr>
      <w:sz w:val="24"/>
      <w:szCs w:val="24"/>
    </w:rPr>
  </w:style>
  <w:style w:type="character" w:styleId="af3">
    <w:name w:val="page number"/>
    <w:basedOn w:val="a0"/>
    <w:rsid w:val="009B31F6"/>
  </w:style>
  <w:style w:type="paragraph" w:styleId="af4">
    <w:name w:val="Normal (Web)"/>
    <w:basedOn w:val="a"/>
    <w:rsid w:val="003E4882"/>
    <w:pPr>
      <w:spacing w:before="100" w:beforeAutospacing="1" w:after="100" w:afterAutospacing="1"/>
    </w:pPr>
  </w:style>
  <w:style w:type="paragraph" w:customStyle="1" w:styleId="af5">
    <w:name w:val="Знак Знак Знак"/>
    <w:basedOn w:val="a"/>
    <w:rsid w:val="001B453F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e">
    <w:name w:val="Название Знак"/>
    <w:link w:val="ad"/>
    <w:locked/>
    <w:rsid w:val="008F66A5"/>
    <w:rPr>
      <w:b/>
      <w:sz w:val="28"/>
      <w:lang w:val="ru-RU" w:eastAsia="ru-RU" w:bidi="ar-SA"/>
    </w:rPr>
  </w:style>
  <w:style w:type="paragraph" w:customStyle="1" w:styleId="center">
    <w:name w:val="center"/>
    <w:basedOn w:val="a"/>
    <w:rsid w:val="00D160C1"/>
    <w:pPr>
      <w:ind w:firstLine="360"/>
      <w:jc w:val="center"/>
    </w:pPr>
  </w:style>
  <w:style w:type="paragraph" w:customStyle="1" w:styleId="Default">
    <w:name w:val="Default"/>
    <w:rsid w:val="00D160C1"/>
    <w:pPr>
      <w:autoSpaceDE w:val="0"/>
      <w:autoSpaceDN w:val="0"/>
      <w:adjustRightInd w:val="0"/>
    </w:pPr>
    <w:rPr>
      <w:color w:val="000000"/>
    </w:rPr>
  </w:style>
  <w:style w:type="character" w:customStyle="1" w:styleId="large2">
    <w:name w:val="large2"/>
    <w:rsid w:val="00A11610"/>
    <w:rPr>
      <w:sz w:val="32"/>
      <w:szCs w:val="32"/>
    </w:rPr>
  </w:style>
  <w:style w:type="character" w:customStyle="1" w:styleId="Bigger">
    <w:name w:val="Bigger"/>
    <w:rsid w:val="00F830B9"/>
    <w:rPr>
      <w:sz w:val="32"/>
    </w:rPr>
  </w:style>
  <w:style w:type="paragraph" w:customStyle="1" w:styleId="Centered">
    <w:name w:val="Centered"/>
    <w:rsid w:val="00F830B9"/>
    <w:pPr>
      <w:widowControl w:val="0"/>
      <w:autoSpaceDE w:val="0"/>
      <w:autoSpaceDN w:val="0"/>
      <w:adjustRightInd w:val="0"/>
      <w:jc w:val="center"/>
    </w:pPr>
  </w:style>
  <w:style w:type="paragraph" w:customStyle="1" w:styleId="af6">
    <w:name w:val="По центру"/>
    <w:basedOn w:val="a"/>
    <w:next w:val="a"/>
    <w:rsid w:val="001E6CC3"/>
    <w:pPr>
      <w:spacing w:before="60" w:after="60" w:line="360" w:lineRule="auto"/>
      <w:jc w:val="center"/>
    </w:pPr>
    <w:rPr>
      <w:sz w:val="32"/>
      <w:szCs w:val="20"/>
    </w:rPr>
  </w:style>
  <w:style w:type="paragraph" w:styleId="HTML">
    <w:name w:val="HTML Preformatted"/>
    <w:basedOn w:val="a"/>
    <w:rsid w:val="00457C2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eading1Char">
    <w:name w:val="Heading 1 Char"/>
    <w:locked/>
    <w:rsid w:val="009D5769"/>
    <w:rPr>
      <w:b/>
      <w:sz w:val="40"/>
      <w:lang w:val="ru-RU" w:eastAsia="ru-RU"/>
    </w:rPr>
  </w:style>
  <w:style w:type="paragraph" w:customStyle="1" w:styleId="MTDisplayEquation">
    <w:name w:val="MTDisplayEquation"/>
    <w:basedOn w:val="a"/>
    <w:next w:val="a"/>
    <w:rsid w:val="00823AAF"/>
    <w:pPr>
      <w:tabs>
        <w:tab w:val="center" w:pos="4680"/>
        <w:tab w:val="right" w:pos="9360"/>
      </w:tabs>
    </w:pPr>
  </w:style>
  <w:style w:type="character" w:styleId="af7">
    <w:name w:val="Hyperlink"/>
    <w:uiPriority w:val="99"/>
    <w:rsid w:val="007514E8"/>
    <w:rPr>
      <w:color w:val="0000FF"/>
      <w:u w:val="single"/>
    </w:rPr>
  </w:style>
  <w:style w:type="character" w:customStyle="1" w:styleId="60">
    <w:name w:val="Заголовок 6 Знак"/>
    <w:link w:val="6"/>
    <w:rsid w:val="00CD64C0"/>
    <w:rPr>
      <w:b/>
      <w:bCs/>
      <w:sz w:val="22"/>
      <w:szCs w:val="22"/>
    </w:rPr>
  </w:style>
  <w:style w:type="paragraph" w:customStyle="1" w:styleId="AnswerNote">
    <w:name w:val="AnswerNote"/>
    <w:rsid w:val="00CD64C0"/>
    <w:pPr>
      <w:widowControl w:val="0"/>
      <w:autoSpaceDE w:val="0"/>
      <w:autoSpaceDN w:val="0"/>
      <w:adjustRightInd w:val="0"/>
    </w:pPr>
  </w:style>
  <w:style w:type="character" w:customStyle="1" w:styleId="BlackboardBold">
    <w:name w:val="Blackboard Bold"/>
    <w:rsid w:val="00CD64C0"/>
    <w:rPr>
      <w:b/>
      <w:bCs/>
    </w:rPr>
  </w:style>
  <w:style w:type="paragraph" w:customStyle="1" w:styleId="BodyMath">
    <w:name w:val="Body Math"/>
    <w:rsid w:val="00CD64C0"/>
    <w:pPr>
      <w:widowControl w:val="0"/>
      <w:autoSpaceDE w:val="0"/>
      <w:autoSpaceDN w:val="0"/>
      <w:adjustRightInd w:val="0"/>
    </w:pPr>
  </w:style>
  <w:style w:type="character" w:customStyle="1" w:styleId="Huge">
    <w:name w:val="Huge"/>
    <w:rsid w:val="00CD64C0"/>
    <w:rPr>
      <w:sz w:val="44"/>
      <w:szCs w:val="44"/>
    </w:rPr>
  </w:style>
  <w:style w:type="character" w:customStyle="1" w:styleId="LARGE">
    <w:name w:val="LARGE"/>
    <w:rsid w:val="00CD64C0"/>
    <w:rPr>
      <w:sz w:val="36"/>
      <w:szCs w:val="36"/>
    </w:rPr>
  </w:style>
  <w:style w:type="paragraph" w:customStyle="1" w:styleId="MarginHint">
    <w:name w:val="Margin Hint"/>
    <w:rsid w:val="00CD64C0"/>
    <w:pPr>
      <w:widowControl w:val="0"/>
      <w:autoSpaceDE w:val="0"/>
      <w:autoSpaceDN w:val="0"/>
      <w:adjustRightInd w:val="0"/>
    </w:pPr>
  </w:style>
  <w:style w:type="paragraph" w:customStyle="1" w:styleId="Note">
    <w:name w:val="Note"/>
    <w:rsid w:val="00CD64C0"/>
    <w:pPr>
      <w:widowControl w:val="0"/>
      <w:autoSpaceDE w:val="0"/>
      <w:autoSpaceDN w:val="0"/>
      <w:adjustRightInd w:val="0"/>
    </w:pPr>
  </w:style>
  <w:style w:type="paragraph" w:customStyle="1" w:styleId="ProblemSolvingHint">
    <w:name w:val="Problem Solving Hint"/>
    <w:rsid w:val="00CD64C0"/>
    <w:pPr>
      <w:widowControl w:val="0"/>
      <w:autoSpaceDE w:val="0"/>
      <w:autoSpaceDN w:val="0"/>
      <w:adjustRightInd w:val="0"/>
    </w:pPr>
  </w:style>
  <w:style w:type="paragraph" w:customStyle="1" w:styleId="SolutionNote">
    <w:name w:val="Solution Note"/>
    <w:rsid w:val="00CD64C0"/>
    <w:pPr>
      <w:widowControl w:val="0"/>
      <w:autoSpaceDE w:val="0"/>
      <w:autoSpaceDN w:val="0"/>
      <w:adjustRightInd w:val="0"/>
    </w:pPr>
  </w:style>
  <w:style w:type="paragraph" w:customStyle="1" w:styleId="abstract">
    <w:name w:val="abstract"/>
    <w:rsid w:val="00CD64C0"/>
    <w:pPr>
      <w:widowControl w:val="0"/>
      <w:autoSpaceDE w:val="0"/>
      <w:autoSpaceDN w:val="0"/>
      <w:adjustRightInd w:val="0"/>
    </w:pPr>
  </w:style>
  <w:style w:type="paragraph" w:customStyle="1" w:styleId="Acknowledgement">
    <w:name w:val="Acknowledgement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lgorithm">
    <w:name w:val="Algorith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xiom">
    <w:name w:val="Axio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Bold">
    <w:name w:val="Bold"/>
    <w:rsid w:val="00CD64C0"/>
    <w:rPr>
      <w:b/>
      <w:bCs/>
    </w:rPr>
  </w:style>
  <w:style w:type="character" w:customStyle="1" w:styleId="BoldSymbol">
    <w:name w:val="Bold Symbol"/>
    <w:rsid w:val="00CD64C0"/>
    <w:rPr>
      <w:b/>
      <w:bCs/>
    </w:rPr>
  </w:style>
  <w:style w:type="character" w:customStyle="1" w:styleId="Calligraphic">
    <w:name w:val="Calligraphic"/>
    <w:rsid w:val="00CD64C0"/>
  </w:style>
  <w:style w:type="paragraph" w:customStyle="1" w:styleId="Case">
    <w:name w:val="Ca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laim">
    <w:name w:val="Clai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clusion">
    <w:name w:val="Conclus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dition">
    <w:name w:val="Cond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njecture">
    <w:name w:val="Conjectur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orollary">
    <w:name w:val="Coroll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Criterion">
    <w:name w:val="Criter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Definition">
    <w:name w:val="Defin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Emphasized">
    <w:name w:val="Emphasized"/>
    <w:rsid w:val="00CD64C0"/>
    <w:rPr>
      <w:i/>
      <w:iCs/>
    </w:rPr>
  </w:style>
  <w:style w:type="paragraph" w:customStyle="1" w:styleId="Error">
    <w:name w:val="Error"/>
    <w:rsid w:val="00CD64C0"/>
    <w:pPr>
      <w:widowControl w:val="0"/>
      <w:autoSpaceDE w:val="0"/>
      <w:autoSpaceDN w:val="0"/>
      <w:adjustRightInd w:val="0"/>
    </w:pPr>
    <w:rPr>
      <w:b/>
      <w:bCs/>
      <w:sz w:val="40"/>
      <w:szCs w:val="40"/>
    </w:rPr>
  </w:style>
  <w:style w:type="paragraph" w:customStyle="1" w:styleId="Example">
    <w:name w:val="Exampl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Exercise">
    <w:name w:val="Exercise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Author">
    <w:name w:val="Author"/>
    <w:rsid w:val="00CD64C0"/>
    <w:pPr>
      <w:widowControl w:val="0"/>
      <w:autoSpaceDE w:val="0"/>
      <w:autoSpaceDN w:val="0"/>
      <w:adjustRightInd w:val="0"/>
    </w:pPr>
  </w:style>
  <w:style w:type="paragraph" w:customStyle="1" w:styleId="MakeTitle">
    <w:name w:val="Make Title"/>
    <w:rsid w:val="00CD64C0"/>
    <w:pPr>
      <w:widowControl w:val="0"/>
      <w:autoSpaceDE w:val="0"/>
      <w:autoSpaceDN w:val="0"/>
      <w:adjustRightInd w:val="0"/>
    </w:pPr>
  </w:style>
  <w:style w:type="paragraph" w:customStyle="1" w:styleId="MakeLOF">
    <w:name w:val="Make LOF"/>
    <w:rsid w:val="00CD64C0"/>
    <w:pPr>
      <w:widowControl w:val="0"/>
      <w:autoSpaceDE w:val="0"/>
      <w:autoSpaceDN w:val="0"/>
      <w:adjustRightInd w:val="0"/>
    </w:pPr>
  </w:style>
  <w:style w:type="paragraph" w:customStyle="1" w:styleId="MakeLOT">
    <w:name w:val="Make LOT"/>
    <w:rsid w:val="00CD64C0"/>
    <w:pPr>
      <w:widowControl w:val="0"/>
      <w:autoSpaceDE w:val="0"/>
      <w:autoSpaceDN w:val="0"/>
      <w:adjustRightInd w:val="0"/>
    </w:pPr>
  </w:style>
  <w:style w:type="paragraph" w:customStyle="1" w:styleId="MakeTOC">
    <w:name w:val="Make TOC"/>
    <w:rsid w:val="00CD64C0"/>
    <w:pPr>
      <w:widowControl w:val="0"/>
      <w:autoSpaceDE w:val="0"/>
      <w:autoSpaceDN w:val="0"/>
      <w:adjustRightInd w:val="0"/>
    </w:pPr>
  </w:style>
  <w:style w:type="paragraph" w:customStyle="1" w:styleId="Address">
    <w:name w:val="Address"/>
    <w:rsid w:val="00CD64C0"/>
    <w:pPr>
      <w:widowControl w:val="0"/>
      <w:autoSpaceDE w:val="0"/>
      <w:autoSpaceDN w:val="0"/>
      <w:adjustRightInd w:val="0"/>
    </w:pPr>
  </w:style>
  <w:style w:type="paragraph" w:styleId="af8">
    <w:name w:val="Date"/>
    <w:basedOn w:val="a"/>
    <w:next w:val="a"/>
    <w:link w:val="af9"/>
    <w:rsid w:val="00CD64C0"/>
    <w:pPr>
      <w:widowControl w:val="0"/>
      <w:autoSpaceDE w:val="0"/>
      <w:autoSpaceDN w:val="0"/>
      <w:adjustRightInd w:val="0"/>
    </w:pPr>
  </w:style>
  <w:style w:type="character" w:customStyle="1" w:styleId="af9">
    <w:name w:val="Дата Знак"/>
    <w:link w:val="af8"/>
    <w:rsid w:val="00CD64C0"/>
    <w:rPr>
      <w:sz w:val="24"/>
      <w:szCs w:val="24"/>
    </w:rPr>
  </w:style>
  <w:style w:type="character" w:customStyle="1" w:styleId="footnotesize">
    <w:name w:val="footnotesize"/>
    <w:rsid w:val="00CD64C0"/>
    <w:rPr>
      <w:sz w:val="18"/>
      <w:szCs w:val="18"/>
    </w:rPr>
  </w:style>
  <w:style w:type="character" w:customStyle="1" w:styleId="Fraktur">
    <w:name w:val="Fraktur"/>
    <w:rsid w:val="00CD64C0"/>
  </w:style>
  <w:style w:type="character" w:customStyle="1" w:styleId="huge0">
    <w:name w:val="huge"/>
    <w:rsid w:val="00CD64C0"/>
    <w:rPr>
      <w:sz w:val="40"/>
      <w:szCs w:val="40"/>
    </w:rPr>
  </w:style>
  <w:style w:type="character" w:customStyle="1" w:styleId="Italics">
    <w:name w:val="Italics"/>
    <w:rsid w:val="00CD64C0"/>
    <w:rPr>
      <w:i/>
      <w:iCs/>
    </w:rPr>
  </w:style>
  <w:style w:type="character" w:customStyle="1" w:styleId="large0">
    <w:name w:val="large"/>
    <w:rsid w:val="00CD64C0"/>
    <w:rPr>
      <w:sz w:val="28"/>
      <w:szCs w:val="28"/>
    </w:rPr>
  </w:style>
  <w:style w:type="paragraph" w:customStyle="1" w:styleId="Lemma">
    <w:name w:val="Lemma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normalsize">
    <w:name w:val="normalsize"/>
    <w:rsid w:val="00CD64C0"/>
  </w:style>
  <w:style w:type="paragraph" w:customStyle="1" w:styleId="Notation">
    <w:name w:val="Nota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41">
    <w:name w:val="Заголовок 41"/>
    <w:rsid w:val="00CD64C0"/>
    <w:pPr>
      <w:widowControl w:val="0"/>
      <w:autoSpaceDE w:val="0"/>
      <w:autoSpaceDN w:val="0"/>
      <w:adjustRightInd w:val="0"/>
      <w:outlineLvl w:val="3"/>
    </w:pPr>
    <w:rPr>
      <w:rFonts w:ascii="Arial" w:hAnsi="Arial" w:cs="Arial"/>
      <w:b/>
      <w:bCs/>
    </w:rPr>
  </w:style>
  <w:style w:type="paragraph" w:customStyle="1" w:styleId="Problem">
    <w:name w:val="Probl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Proposition">
    <w:name w:val="Proposi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LongQuotation">
    <w:name w:val="Long Quotation"/>
    <w:rsid w:val="00CD64C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ShortQuote">
    <w:name w:val="Short Quote"/>
    <w:rsid w:val="00CD64C0"/>
    <w:pPr>
      <w:widowControl w:val="0"/>
      <w:autoSpaceDE w:val="0"/>
      <w:autoSpaceDN w:val="0"/>
      <w:adjustRightInd w:val="0"/>
    </w:pPr>
  </w:style>
  <w:style w:type="paragraph" w:customStyle="1" w:styleId="Remark">
    <w:name w:val="Remark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Roman">
    <w:name w:val="Roman"/>
    <w:rsid w:val="00CD64C0"/>
  </w:style>
  <w:style w:type="character" w:customStyle="1" w:styleId="KeyboardInput">
    <w:name w:val="Keyboard Input"/>
    <w:rsid w:val="00CD64C0"/>
  </w:style>
  <w:style w:type="character" w:customStyle="1" w:styleId="scriptsize">
    <w:name w:val="scriptsize"/>
    <w:rsid w:val="00CD64C0"/>
    <w:rPr>
      <w:sz w:val="16"/>
      <w:szCs w:val="16"/>
    </w:rPr>
  </w:style>
  <w:style w:type="paragraph" w:customStyle="1" w:styleId="110">
    <w:name w:val="Заголовок 11"/>
    <w:rsid w:val="00CD64C0"/>
    <w:pPr>
      <w:widowControl w:val="0"/>
      <w:autoSpaceDE w:val="0"/>
      <w:autoSpaceDN w:val="0"/>
      <w:adjustRightInd w:val="0"/>
      <w:jc w:val="center"/>
      <w:outlineLvl w:val="0"/>
    </w:pPr>
    <w:rPr>
      <w:rFonts w:ascii="Arial" w:hAnsi="Arial" w:cs="Arial"/>
      <w:b/>
      <w:bCs/>
      <w:sz w:val="48"/>
      <w:szCs w:val="48"/>
    </w:rPr>
  </w:style>
  <w:style w:type="character" w:customStyle="1" w:styleId="SampleText">
    <w:name w:val="Sample Text"/>
    <w:rsid w:val="00CD64C0"/>
    <w:rPr>
      <w:rFonts w:ascii="Arial" w:hAnsi="Arial" w:cs="Arial"/>
      <w:b/>
      <w:bCs/>
    </w:rPr>
  </w:style>
  <w:style w:type="character" w:customStyle="1" w:styleId="StronglyEmphasized">
    <w:name w:val="Strongly Emphasized"/>
    <w:rsid w:val="00CD64C0"/>
    <w:rPr>
      <w:b/>
      <w:bCs/>
      <w:i/>
      <w:iCs/>
    </w:rPr>
  </w:style>
  <w:style w:type="character" w:customStyle="1" w:styleId="Smaller">
    <w:name w:val="Smaller"/>
    <w:rsid w:val="00CD64C0"/>
    <w:rPr>
      <w:sz w:val="20"/>
      <w:szCs w:val="20"/>
    </w:rPr>
  </w:style>
  <w:style w:type="paragraph" w:customStyle="1" w:styleId="Solution">
    <w:name w:val="Solution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51">
    <w:name w:val="Заголовок 51"/>
    <w:rsid w:val="00CD64C0"/>
    <w:pPr>
      <w:widowControl w:val="0"/>
      <w:autoSpaceDE w:val="0"/>
      <w:autoSpaceDN w:val="0"/>
      <w:adjustRightInd w:val="0"/>
      <w:outlineLvl w:val="4"/>
    </w:pPr>
    <w:rPr>
      <w:b/>
      <w:bCs/>
    </w:rPr>
  </w:style>
  <w:style w:type="paragraph" w:customStyle="1" w:styleId="210">
    <w:name w:val="Заголовок 21"/>
    <w:rsid w:val="00CD64C0"/>
    <w:pPr>
      <w:widowControl w:val="0"/>
      <w:autoSpaceDE w:val="0"/>
      <w:autoSpaceDN w:val="0"/>
      <w:adjustRightInd w:val="0"/>
      <w:outlineLvl w:val="1"/>
    </w:pPr>
    <w:rPr>
      <w:rFonts w:ascii="Arial" w:hAnsi="Arial" w:cs="Arial"/>
      <w:b/>
      <w:bCs/>
      <w:sz w:val="32"/>
      <w:szCs w:val="32"/>
    </w:rPr>
  </w:style>
  <w:style w:type="paragraph" w:customStyle="1" w:styleId="31">
    <w:name w:val="Заголовок 31"/>
    <w:rsid w:val="00CD64C0"/>
    <w:pPr>
      <w:widowControl w:val="0"/>
      <w:autoSpaceDE w:val="0"/>
      <w:autoSpaceDN w:val="0"/>
      <w:adjustRightInd w:val="0"/>
      <w:outlineLvl w:val="2"/>
    </w:pPr>
    <w:rPr>
      <w:rFonts w:ascii="Arial" w:hAnsi="Arial" w:cs="Arial"/>
      <w:b/>
      <w:bCs/>
      <w:sz w:val="28"/>
      <w:szCs w:val="28"/>
    </w:rPr>
  </w:style>
  <w:style w:type="paragraph" w:customStyle="1" w:styleId="Summary">
    <w:name w:val="Summary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paragraph" w:customStyle="1" w:styleId="BibliographyItem">
    <w:name w:val="Bibliography Item"/>
    <w:rsid w:val="00CD64C0"/>
    <w:pPr>
      <w:widowControl w:val="0"/>
      <w:autoSpaceDE w:val="0"/>
      <w:autoSpaceDN w:val="0"/>
      <w:adjustRightInd w:val="0"/>
    </w:pPr>
  </w:style>
  <w:style w:type="paragraph" w:customStyle="1" w:styleId="Theorem">
    <w:name w:val="Theorem"/>
    <w:rsid w:val="00CD64C0"/>
    <w:pPr>
      <w:widowControl w:val="0"/>
      <w:autoSpaceDE w:val="0"/>
      <w:autoSpaceDN w:val="0"/>
      <w:adjustRightInd w:val="0"/>
    </w:pPr>
    <w:rPr>
      <w:i/>
      <w:iCs/>
    </w:rPr>
  </w:style>
  <w:style w:type="character" w:customStyle="1" w:styleId="tiny">
    <w:name w:val="tiny"/>
    <w:rsid w:val="00CD64C0"/>
    <w:rPr>
      <w:sz w:val="12"/>
      <w:szCs w:val="12"/>
    </w:rPr>
  </w:style>
  <w:style w:type="character" w:customStyle="1" w:styleId="TypedCode">
    <w:name w:val="Typed Code"/>
    <w:rsid w:val="00CD64C0"/>
    <w:rPr>
      <w:rFonts w:ascii="Courier New" w:hAnsi="Courier New" w:cs="Courier New"/>
      <w:b/>
      <w:bCs/>
    </w:rPr>
  </w:style>
  <w:style w:type="paragraph" w:customStyle="1" w:styleId="Preformatted">
    <w:name w:val="Preformatted"/>
    <w:rsid w:val="00CD64C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MTConvertedEquation">
    <w:name w:val="MTConvertedEquation"/>
    <w:rsid w:val="00CD64C0"/>
  </w:style>
  <w:style w:type="paragraph" w:styleId="afa">
    <w:name w:val="Block Text"/>
    <w:basedOn w:val="a"/>
    <w:rsid w:val="00CD64C0"/>
    <w:pPr>
      <w:widowControl w:val="0"/>
      <w:autoSpaceDE w:val="0"/>
      <w:autoSpaceDN w:val="0"/>
      <w:adjustRightInd w:val="0"/>
      <w:spacing w:before="280" w:line="256" w:lineRule="auto"/>
      <w:ind w:left="1134" w:right="1134" w:firstLine="709"/>
      <w:jc w:val="center"/>
    </w:pPr>
    <w:rPr>
      <w:sz w:val="32"/>
      <w:szCs w:val="32"/>
    </w:rPr>
  </w:style>
  <w:style w:type="paragraph" w:styleId="afb">
    <w:name w:val="TOC Heading"/>
    <w:basedOn w:val="1"/>
    <w:next w:val="a"/>
    <w:uiPriority w:val="39"/>
    <w:unhideWhenUsed/>
    <w:qFormat/>
    <w:rsid w:val="008D6476"/>
    <w:pPr>
      <w:keepLines/>
      <w:suppressAutoHyphens w:val="0"/>
      <w:spacing w:before="240" w:after="0" w:line="259" w:lineRule="auto"/>
      <w:ind w:right="0"/>
      <w:outlineLvl w:val="9"/>
    </w:pPr>
    <w:rPr>
      <w:rFonts w:ascii="Calibri Light" w:hAnsi="Calibri Light"/>
      <w:b w:val="0"/>
      <w:i/>
      <w:color w:val="2E74B5"/>
    </w:rPr>
  </w:style>
  <w:style w:type="paragraph" w:styleId="12">
    <w:name w:val="toc 1"/>
    <w:basedOn w:val="a"/>
    <w:next w:val="a"/>
    <w:autoRedefine/>
    <w:uiPriority w:val="39"/>
    <w:rsid w:val="008D6476"/>
  </w:style>
  <w:style w:type="paragraph" w:styleId="25">
    <w:name w:val="toc 2"/>
    <w:basedOn w:val="a"/>
    <w:next w:val="a"/>
    <w:autoRedefine/>
    <w:uiPriority w:val="39"/>
    <w:rsid w:val="008D6476"/>
    <w:pPr>
      <w:ind w:left="240"/>
    </w:pPr>
  </w:style>
  <w:style w:type="paragraph" w:styleId="afc">
    <w:name w:val="Subtitle"/>
    <w:basedOn w:val="a"/>
    <w:next w:val="a"/>
    <w:link w:val="afd"/>
    <w:pPr>
      <w:keepNext/>
      <w:pBdr>
        <w:top w:val="nil"/>
        <w:left w:val="nil"/>
        <w:bottom w:val="nil"/>
        <w:right w:val="nil"/>
        <w:between w:val="nil"/>
      </w:pBdr>
      <w:spacing w:before="360" w:after="240" w:line="360" w:lineRule="auto"/>
      <w:ind w:right="-108"/>
    </w:pPr>
    <w:rPr>
      <w:b/>
      <w:color w:val="000000"/>
      <w:sz w:val="28"/>
      <w:szCs w:val="28"/>
    </w:rPr>
  </w:style>
  <w:style w:type="character" w:customStyle="1" w:styleId="afd">
    <w:name w:val="Подзаголовок Знак"/>
    <w:link w:val="afc"/>
    <w:rsid w:val="008D6476"/>
    <w:rPr>
      <w:b/>
      <w:i/>
      <w:sz w:val="32"/>
      <w:szCs w:val="32"/>
    </w:rPr>
  </w:style>
  <w:style w:type="character" w:styleId="afe">
    <w:name w:val="Subtle Emphasis"/>
    <w:uiPriority w:val="19"/>
    <w:qFormat/>
    <w:rsid w:val="008D6476"/>
  </w:style>
  <w:style w:type="paragraph" w:styleId="aff">
    <w:name w:val="List Paragraph"/>
    <w:basedOn w:val="a"/>
    <w:link w:val="aff0"/>
    <w:uiPriority w:val="1"/>
    <w:qFormat/>
    <w:rsid w:val="00914A85"/>
    <w:pPr>
      <w:widowControl w:val="0"/>
      <w:autoSpaceDE w:val="0"/>
      <w:autoSpaceDN w:val="0"/>
      <w:adjustRightInd w:val="0"/>
      <w:ind w:left="708"/>
    </w:pPr>
    <w:rPr>
      <w:sz w:val="20"/>
      <w:szCs w:val="20"/>
    </w:rPr>
  </w:style>
  <w:style w:type="paragraph" w:styleId="32">
    <w:name w:val="toc 3"/>
    <w:basedOn w:val="a"/>
    <w:next w:val="a"/>
    <w:autoRedefine/>
    <w:uiPriority w:val="39"/>
    <w:unhideWhenUsed/>
    <w:rsid w:val="00054A08"/>
    <w:pPr>
      <w:spacing w:after="100" w:line="259" w:lineRule="auto"/>
      <w:ind w:left="440"/>
    </w:pPr>
    <w:rPr>
      <w:rFonts w:ascii="Calibri" w:hAnsi="Calibri"/>
      <w:sz w:val="22"/>
      <w:szCs w:val="22"/>
    </w:rPr>
  </w:style>
  <w:style w:type="character" w:customStyle="1" w:styleId="40">
    <w:name w:val="Заголовок 4 Знак"/>
    <w:basedOn w:val="a0"/>
    <w:link w:val="4"/>
    <w:semiHidden/>
    <w:rsid w:val="0072617C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aff0">
    <w:name w:val="Абзац списка Знак"/>
    <w:link w:val="aff"/>
    <w:uiPriority w:val="34"/>
    <w:rsid w:val="00A00040"/>
  </w:style>
  <w:style w:type="table" w:customStyle="1" w:styleId="13">
    <w:name w:val="Сетка таблицы1"/>
    <w:basedOn w:val="a1"/>
    <w:next w:val="a5"/>
    <w:uiPriority w:val="39"/>
    <w:rsid w:val="003203D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ff1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1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c">
    <w:basedOn w:val="TableNormal1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b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c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d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e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0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1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2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3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4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5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6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7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8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9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a">
    <w:basedOn w:val="TableNormal5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styleId="afffffb">
    <w:name w:val="annotation reference"/>
    <w:basedOn w:val="a0"/>
    <w:uiPriority w:val="99"/>
    <w:semiHidden/>
    <w:unhideWhenUsed/>
    <w:rPr>
      <w:sz w:val="16"/>
      <w:szCs w:val="16"/>
    </w:rPr>
  </w:style>
  <w:style w:type="table" w:customStyle="1" w:styleId="afffffc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d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e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0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1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ffff2">
    <w:basedOn w:val="TableNormal0"/>
    <w:rPr>
      <w:rFonts w:ascii="Calibri" w:eastAsia="Calibri" w:hAnsi="Calibri" w:cs="Calibri"/>
      <w:sz w:val="22"/>
      <w:szCs w:val="22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ffff3">
    <w:name w:val="No Spacing"/>
    <w:uiPriority w:val="1"/>
    <w:qFormat/>
    <w:rsid w:val="00C94856"/>
  </w:style>
  <w:style w:type="paragraph" w:customStyle="1" w:styleId="TableParagraph">
    <w:name w:val="Table Paragraph"/>
    <w:basedOn w:val="a"/>
    <w:uiPriority w:val="1"/>
    <w:qFormat/>
    <w:rsid w:val="0078650B"/>
    <w:pPr>
      <w:widowControl w:val="0"/>
      <w:autoSpaceDE w:val="0"/>
      <w:autoSpaceDN w:val="0"/>
      <w:spacing w:before="37"/>
      <w:ind w:left="122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yperlink" Target="https://e.lanbook.com/book/162182" TargetMode="External"/><Relationship Id="rId26" Type="http://schemas.openxmlformats.org/officeDocument/2006/relationships/hyperlink" Target="http://elib.fa.ru/" TargetMode="External"/><Relationship Id="rId39" Type="http://schemas.openxmlformats.org/officeDocument/2006/relationships/hyperlink" Target="http://eduvideo.online/" TargetMode="External"/><Relationship Id="rId21" Type="http://schemas.openxmlformats.org/officeDocument/2006/relationships/hyperlink" Target="https://urait.ru/bcode/586953" TargetMode="External"/><Relationship Id="rId34" Type="http://schemas.openxmlformats.org/officeDocument/2006/relationships/hyperlink" Target="https://www.mathnet.ru/" TargetMode="External"/><Relationship Id="rId42" Type="http://schemas.openxmlformats.org/officeDocument/2006/relationships/hyperlink" Target="https://ar.oversea.cnki.net/" TargetMode="External"/><Relationship Id="rId47" Type="http://schemas.openxmlformats.org/officeDocument/2006/relationships/hyperlink" Target="http://link.springer.com/" TargetMode="External"/><Relationship Id="rId50" Type="http://schemas.openxmlformats.org/officeDocument/2006/relationships/hyperlink" Target="http://www.iteam.ru/publications/it/" TargetMode="External"/><Relationship Id="rId55" Type="http://schemas.openxmlformats.org/officeDocument/2006/relationships/hyperlink" Target="http://www.pravo.gov.ru/" TargetMode="Externa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89593" TargetMode="External"/><Relationship Id="rId29" Type="http://schemas.openxmlformats.org/officeDocument/2006/relationships/hyperlink" Target="http://biblioclub.ru/" TargetMode="External"/><Relationship Id="rId11" Type="http://schemas.openxmlformats.org/officeDocument/2006/relationships/footer" Target="footer2.xml"/><Relationship Id="rId24" Type="http://schemas.openxmlformats.org/officeDocument/2006/relationships/hyperlink" Target="https://digital.gov.ru/" TargetMode="External"/><Relationship Id="rId32" Type="http://schemas.openxmlformats.org/officeDocument/2006/relationships/hyperlink" Target="https://e.lanbook.com/" TargetMode="External"/><Relationship Id="rId37" Type="http://schemas.openxmlformats.org/officeDocument/2006/relationships/hyperlink" Target="https://cbonds.ru/" TargetMode="External"/><Relationship Id="rId40" Type="http://schemas.openxmlformats.org/officeDocument/2006/relationships/hyperlink" Target="https://hstalks.com/business/" TargetMode="External"/><Relationship Id="rId45" Type="http://schemas.openxmlformats.org/officeDocument/2006/relationships/hyperlink" Target="https://www.emerald.com/insight/" TargetMode="External"/><Relationship Id="rId53" Type="http://schemas.openxmlformats.org/officeDocument/2006/relationships/hyperlink" Target="http://ru.wikipedia.org/wiki/Wiki" TargetMode="External"/><Relationship Id="rId58" Type="http://schemas.openxmlformats.org/officeDocument/2006/relationships/footer" Target="footer6.xml"/><Relationship Id="rId5" Type="http://schemas.openxmlformats.org/officeDocument/2006/relationships/settings" Target="settings.xml"/><Relationship Id="rId19" Type="http://schemas.openxmlformats.org/officeDocument/2006/relationships/hyperlink" Target="https://urait.ru/bcode/588254" TargetMode="External"/><Relationship Id="rId4" Type="http://schemas.openxmlformats.org/officeDocument/2006/relationships/styles" Target="styles.xml"/><Relationship Id="rId9" Type="http://schemas.openxmlformats.org/officeDocument/2006/relationships/footer" Target="footer1.xml"/><Relationship Id="rId14" Type="http://schemas.openxmlformats.org/officeDocument/2006/relationships/hyperlink" Target="https://urait.ru/bcode/588302" TargetMode="External"/><Relationship Id="rId22" Type="http://schemas.openxmlformats.org/officeDocument/2006/relationships/hyperlink" Target="https://urait.ru/bcode/586953" TargetMode="External"/><Relationship Id="rId27" Type="http://schemas.openxmlformats.org/officeDocument/2006/relationships/hyperlink" Target="http://library.fa.ru/files/elibfa.pdf" TargetMode="External"/><Relationship Id="rId30" Type="http://schemas.openxmlformats.org/officeDocument/2006/relationships/hyperlink" Target="http://www.znanium.ru/" TargetMode="External"/><Relationship Id="rId35" Type="http://schemas.openxmlformats.org/officeDocument/2006/relationships/hyperlink" Target="http://elibrary.ru/" TargetMode="External"/><Relationship Id="rId43" Type="http://schemas.openxmlformats.org/officeDocument/2006/relationships/hyperlink" Target="https://oversea.cnki.net/kns?dbcode=CFLQ" TargetMode="External"/><Relationship Id="rId48" Type="http://schemas.openxmlformats.org/officeDocument/2006/relationships/hyperlink" Target="https://www.statista.com/" TargetMode="External"/><Relationship Id="rId56" Type="http://schemas.openxmlformats.org/officeDocument/2006/relationships/footer" Target="footer4.xml"/><Relationship Id="rId8" Type="http://schemas.openxmlformats.org/officeDocument/2006/relationships/endnotes" Target="endnotes.xml"/><Relationship Id="rId51" Type="http://schemas.openxmlformats.org/officeDocument/2006/relationships/hyperlink" Target="https://support.google.com/docs?hl=ru&amp;p=about_forms&amp;topic=1360904" TargetMode="External"/><Relationship Id="rId3" Type="http://schemas.openxmlformats.org/officeDocument/2006/relationships/numbering" Target="numbering.xml"/><Relationship Id="rId12" Type="http://schemas.openxmlformats.org/officeDocument/2006/relationships/header" Target="header2.xml"/><Relationship Id="rId17" Type="http://schemas.openxmlformats.org/officeDocument/2006/relationships/hyperlink" Target="https://urait.ru/bcode/589593" TargetMode="External"/><Relationship Id="rId25" Type="http://schemas.openxmlformats.org/officeDocument/2006/relationships/hyperlink" Target="https://urait.ru/" TargetMode="External"/><Relationship Id="rId33" Type="http://schemas.openxmlformats.org/officeDocument/2006/relationships/hyperlink" Target="http://lib.alpinadigital.ru/" TargetMode="External"/><Relationship Id="rId38" Type="http://schemas.openxmlformats.org/officeDocument/2006/relationships/hyperlink" Target="https://spark-interfax.ru/" TargetMode="External"/><Relationship Id="rId46" Type="http://schemas.openxmlformats.org/officeDocument/2006/relationships/hyperlink" Target="https://academic.oup.com/journals/" TargetMode="External"/><Relationship Id="rId59" Type="http://schemas.openxmlformats.org/officeDocument/2006/relationships/fontTable" Target="fontTable.xml"/><Relationship Id="rId20" Type="http://schemas.openxmlformats.org/officeDocument/2006/relationships/hyperlink" Target="https://urait.ru/bcode/588254" TargetMode="External"/><Relationship Id="rId41" Type="http://schemas.openxmlformats.org/officeDocument/2006/relationships/hyperlink" Target="https://hstalks.com/business/journals/" TargetMode="External"/><Relationship Id="rId54" Type="http://schemas.openxmlformats.org/officeDocument/2006/relationships/hyperlink" Target="http://www.skrin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urait.ru/bcode/588302" TargetMode="External"/><Relationship Id="rId23" Type="http://schemas.openxmlformats.org/officeDocument/2006/relationships/hyperlink" Target="https://e.lanbook.com/book/485126" TargetMode="External"/><Relationship Id="rId28" Type="http://schemas.openxmlformats.org/officeDocument/2006/relationships/hyperlink" Target="http://www.book.ru/" TargetMode="External"/><Relationship Id="rId36" Type="http://schemas.openxmlformats.org/officeDocument/2006/relationships/hyperlink" Target="http://www.1fd.ru/" TargetMode="External"/><Relationship Id="rId49" Type="http://schemas.openxmlformats.org/officeDocument/2006/relationships/hyperlink" Target="https://onlinelibrary.wiley.com/" TargetMode="External"/><Relationship Id="rId57" Type="http://schemas.openxmlformats.org/officeDocument/2006/relationships/footer" Target="footer5.xml"/><Relationship Id="rId10" Type="http://schemas.openxmlformats.org/officeDocument/2006/relationships/header" Target="header1.xml"/><Relationship Id="rId31" Type="http://schemas.openxmlformats.org/officeDocument/2006/relationships/hyperlink" Target="http://ebs.prospekt.org/books" TargetMode="External"/><Relationship Id="rId44" Type="http://schemas.openxmlformats.org/officeDocument/2006/relationships/hyperlink" Target="http://www.sciencedirect.com/" TargetMode="External"/><Relationship Id="rId52" Type="http://schemas.openxmlformats.org/officeDocument/2006/relationships/hyperlink" Target="http://www.vmethods.ru/" TargetMode="External"/><Relationship Id="rId6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/YzjBkx5fYxlZGo5QnjukijuItA==">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CF329017-CDE2-49B4-9E07-A177C9095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31</Pages>
  <Words>8985</Words>
  <Characters>51215</Characters>
  <Application>Microsoft Office Word</Application>
  <DocSecurity>0</DocSecurity>
  <Lines>426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TV&amp;MS</dc:creator>
  <cp:lastModifiedBy>Евсеева Ирина Владимировна</cp:lastModifiedBy>
  <cp:revision>12</cp:revision>
  <dcterms:created xsi:type="dcterms:W3CDTF">2026-07-09T12:13:00Z</dcterms:created>
  <dcterms:modified xsi:type="dcterms:W3CDTF">2026-07-09T14:06:00Z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lpwstr>true</vt:lpwstr>
  </property>
</Properties>
</file>